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575" w:rsidRPr="0042014D" w:rsidRDefault="00364575" w:rsidP="0042014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cs="TH SarabunPSK"/>
          <w:b/>
          <w:bCs/>
          <w:noProof/>
          <w:spacing w:val="-4"/>
          <w:sz w:val="28"/>
        </w:rPr>
        <w:drawing>
          <wp:inline distT="0" distB="0" distL="0" distR="0" wp14:anchorId="3CF38BF7" wp14:editId="664D6722">
            <wp:extent cx="3651990" cy="3251976"/>
            <wp:effectExtent l="0" t="0" r="5715" b="5715"/>
            <wp:docPr id="457" name="Picture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4161-P5VA8D-682.jpg"/>
                    <pic:cNvPicPr/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38" t="7475" r="9468" b="19601"/>
                    <a:stretch/>
                  </pic:blipFill>
                  <pic:spPr bwMode="auto">
                    <a:xfrm>
                      <a:off x="0" y="0"/>
                      <a:ext cx="3664268" cy="3262909"/>
                    </a:xfrm>
                    <a:prstGeom prst="ellipse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2014D" w:rsidRPr="0042014D" w:rsidRDefault="0042014D" w:rsidP="0042014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64575" w:rsidRPr="0042014D" w:rsidRDefault="00364575" w:rsidP="0042014D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42014D">
        <w:rPr>
          <w:rFonts w:ascii="TH SarabunPSK" w:hAnsi="TH SarabunPSK" w:cs="TH SarabunPSK"/>
          <w:b/>
          <w:bCs/>
          <w:sz w:val="56"/>
          <w:szCs w:val="56"/>
        </w:rPr>
        <w:t>1</w:t>
      </w:r>
    </w:p>
    <w:p w:rsidR="00364575" w:rsidRPr="0042014D" w:rsidRDefault="00364575" w:rsidP="0042014D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42014D">
        <w:rPr>
          <w:rFonts w:ascii="TH SarabunPSK" w:hAnsi="TH SarabunPSK" w:cs="TH SarabunPSK" w:hint="cs"/>
          <w:b/>
          <w:bCs/>
          <w:sz w:val="56"/>
          <w:szCs w:val="56"/>
          <w:cs/>
        </w:rPr>
        <w:t>บทนำ</w:t>
      </w:r>
    </w:p>
    <w:p w:rsidR="00364575" w:rsidRDefault="00364575" w:rsidP="0042014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64575" w:rsidRPr="006D7162" w:rsidRDefault="00364575" w:rsidP="00525DDE">
      <w:pPr>
        <w:pStyle w:val="ListParagraph"/>
        <w:numPr>
          <w:ilvl w:val="0"/>
          <w:numId w:val="2"/>
        </w:numPr>
        <w:pBdr>
          <w:bottom w:val="single" w:sz="4" w:space="0" w:color="auto"/>
        </w:pBdr>
        <w:shd w:val="clear" w:color="auto" w:fill="95B3D7" w:themeFill="accent1" w:themeFillTint="99"/>
        <w:spacing w:after="0" w:line="240" w:lineRule="auto"/>
        <w:ind w:left="360"/>
        <w:jc w:val="thaiDistribute"/>
        <w:rPr>
          <w:rFonts w:cs="TH SarabunPSK"/>
          <w:b/>
          <w:bCs/>
          <w:sz w:val="32"/>
          <w:szCs w:val="32"/>
        </w:rPr>
      </w:pPr>
      <w:r w:rsidRPr="006D7162">
        <w:rPr>
          <w:rFonts w:cs="TH SarabunPSK"/>
          <w:b/>
          <w:bCs/>
          <w:sz w:val="32"/>
          <w:szCs w:val="32"/>
          <w:cs/>
        </w:rPr>
        <w:t>หลักการและเหตุผล</w:t>
      </w:r>
    </w:p>
    <w:p w:rsidR="00364575" w:rsidRPr="00F93F51" w:rsidRDefault="00364575" w:rsidP="0042014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2014D" w:rsidRDefault="00364575" w:rsidP="0042014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136F9">
        <w:rPr>
          <w:rFonts w:ascii="TH SarabunPSK" w:hAnsi="TH SarabunPSK" w:cs="TH SarabunPSK" w:hint="cs"/>
          <w:sz w:val="32"/>
          <w:szCs w:val="32"/>
          <w:cs/>
        </w:rPr>
        <w:t>ปัจจุบันประเทศไทยมีทรัพยากรมนุษย์เป็นกำลังแรงงานที่สำคัญของประเทศ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โดยในแต่ละปีประชากรไทยที่มีอายุตั้งแต่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15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ปีขึ้นไป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จะถูกนับรวมมาเป็นกำลังแรงงานของประเทศ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สามารถจำแนกได้เป็น</w:t>
      </w:r>
      <w:r w:rsidR="0042014D">
        <w:rPr>
          <w:rFonts w:ascii="TH SarabunPSK" w:hAnsi="TH SarabunPSK" w:cs="TH SarabunPSK"/>
          <w:sz w:val="32"/>
          <w:szCs w:val="32"/>
          <w:cs/>
        </w:rPr>
        <w:br/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2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ประเภท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คือ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(1)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แรงงานในระบบ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คือ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ผู้มีงานทำที่ได้รับความคุ้มครองและหลักประกันทางสังคม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2014D">
        <w:rPr>
          <w:rFonts w:ascii="TH SarabunPSK" w:hAnsi="TH SarabunPSK" w:cs="TH SarabunPSK" w:hint="cs"/>
          <w:spacing w:val="-4"/>
          <w:sz w:val="32"/>
          <w:szCs w:val="32"/>
          <w:cs/>
        </w:rPr>
        <w:t>ข้าราชการลูกจ้างประจำของราชการส่วนกลาง</w:t>
      </w:r>
      <w:r w:rsidRPr="0042014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42014D">
        <w:rPr>
          <w:rFonts w:ascii="TH SarabunPSK" w:hAnsi="TH SarabunPSK" w:cs="TH SarabunPSK" w:hint="cs"/>
          <w:spacing w:val="-4"/>
          <w:sz w:val="32"/>
          <w:szCs w:val="32"/>
          <w:cs/>
        </w:rPr>
        <w:t>ราชการส่วนภูมิภาค</w:t>
      </w:r>
      <w:r w:rsidRPr="0042014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42014D">
        <w:rPr>
          <w:rFonts w:ascii="TH SarabunPSK" w:hAnsi="TH SarabunPSK" w:cs="TH SarabunPSK" w:hint="cs"/>
          <w:spacing w:val="-4"/>
          <w:sz w:val="32"/>
          <w:szCs w:val="32"/>
          <w:cs/>
        </w:rPr>
        <w:t>และราชการส่วนท้องถิ่น</w:t>
      </w:r>
      <w:r w:rsidRPr="0042014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42014D">
        <w:rPr>
          <w:rFonts w:ascii="TH SarabunPSK" w:hAnsi="TH SarabunPSK" w:cs="TH SarabunPSK" w:hint="cs"/>
          <w:spacing w:val="-4"/>
          <w:sz w:val="32"/>
          <w:szCs w:val="32"/>
          <w:cs/>
        </w:rPr>
        <w:t>ลูกจ้างรัฐวิสาหกิจ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ครูหรือครูใหญ่โรงเรียนเอกชนตามกฎหมายว่าด้วยโรงเรียนเอกชน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ลูกจ้างของรัฐบาลต่างประเทศ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หรือองค์การระหว่างประเทศ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และลูกจ้างที่ได้รับความคุ้มครองตามพระราชบัญญัติคุ้มครองแรงงาน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(2)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แรงงานนอกระบบ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คือ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ผู้มีงานทำที่ไม่ได้รับความคุ้มครองและหลักประกันทางสังคม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ซึ่งจากการสำรวจแรงงานนอกระบบของสำนักงานสถิติแห่งชาติ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เมื่อ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พ</w:t>
      </w:r>
      <w:r w:rsidRPr="00F136F9">
        <w:rPr>
          <w:rFonts w:ascii="TH SarabunPSK" w:hAnsi="TH SarabunPSK" w:cs="TH SarabunPSK"/>
          <w:sz w:val="32"/>
          <w:szCs w:val="32"/>
          <w:cs/>
        </w:rPr>
        <w:t>.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ศ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. 2559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จำนวนผู้มีงานทำ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38.3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ล้านคน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มีแรงงานนอกระบบ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2014D">
        <w:rPr>
          <w:rFonts w:ascii="TH SarabunPSK" w:hAnsi="TH SarabunPSK" w:cs="TH SarabunPSK"/>
          <w:sz w:val="32"/>
          <w:szCs w:val="32"/>
          <w:cs/>
        </w:rPr>
        <w:br/>
      </w:r>
      <w:r w:rsidRPr="00F136F9">
        <w:rPr>
          <w:rFonts w:ascii="TH SarabunPSK" w:hAnsi="TH SarabunPSK" w:cs="TH SarabunPSK" w:hint="cs"/>
          <w:sz w:val="32"/>
          <w:szCs w:val="32"/>
          <w:cs/>
        </w:rPr>
        <w:t>หรือผู้ทำงานที่ไม่ได้รับความคุ้มครอง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หรือไม่มีหลักประกันทางสังคมจากการทำงาน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21.3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ล้านคน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หรือคิดเป็นร้อยละ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55.6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ของผู้มีงานทำทั้งหมด ซึ่งนับได้ว่าแรงงานนอกระบบมีความสำคัญต่อเศรษฐกิจและ</w:t>
      </w:r>
      <w:r w:rsidRPr="0042014D">
        <w:rPr>
          <w:rFonts w:ascii="TH SarabunPSK" w:hAnsi="TH SarabunPSK" w:cs="TH SarabunPSK" w:hint="cs"/>
          <w:spacing w:val="-4"/>
          <w:sz w:val="32"/>
          <w:szCs w:val="32"/>
          <w:cs/>
        </w:rPr>
        <w:t>สังคมของประเทศเป็นอย่างมาก อย่างไรก็ตาม</w:t>
      </w:r>
      <w:r w:rsidRPr="0042014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42014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จาก </w:t>
      </w:r>
      <w:r w:rsidRPr="0042014D">
        <w:rPr>
          <w:rFonts w:ascii="TH SarabunPSK" w:hAnsi="TH SarabunPSK" w:cs="TH SarabunPSK"/>
          <w:spacing w:val="-4"/>
          <w:sz w:val="32"/>
          <w:szCs w:val="32"/>
          <w:cs/>
          <w:lang w:val="en-GB"/>
        </w:rPr>
        <w:t>(</w:t>
      </w:r>
      <w:r w:rsidRPr="0042014D">
        <w:rPr>
          <w:rFonts w:ascii="TH SarabunPSK" w:hAnsi="TH SarabunPSK" w:cs="TH SarabunPSK" w:hint="cs"/>
          <w:spacing w:val="-4"/>
          <w:sz w:val="32"/>
          <w:szCs w:val="32"/>
          <w:cs/>
          <w:lang w:val="en-GB"/>
        </w:rPr>
        <w:t>ร่าง</w:t>
      </w:r>
      <w:r w:rsidRPr="0042014D">
        <w:rPr>
          <w:rFonts w:ascii="TH SarabunPSK" w:hAnsi="TH SarabunPSK" w:cs="TH SarabunPSK"/>
          <w:spacing w:val="-4"/>
          <w:sz w:val="32"/>
          <w:szCs w:val="32"/>
          <w:cs/>
          <w:lang w:val="en-GB"/>
        </w:rPr>
        <w:t xml:space="preserve">) </w:t>
      </w:r>
      <w:r w:rsidRPr="0042014D">
        <w:rPr>
          <w:rFonts w:ascii="TH SarabunPSK" w:hAnsi="TH SarabunPSK" w:cs="TH SarabunPSK" w:hint="cs"/>
          <w:spacing w:val="-4"/>
          <w:sz w:val="32"/>
          <w:szCs w:val="32"/>
          <w:cs/>
        </w:rPr>
        <w:t>แผนยุทธศาสตร์การบริหารจัดการแรงงานนอกระบบ</w:t>
      </w:r>
      <w:r w:rsidRPr="00F136F9">
        <w:rPr>
          <w:rFonts w:ascii="TH SarabunPSK" w:hAnsi="TH SarabunPSK" w:cs="TH SarabunPSK" w:hint="cs"/>
          <w:sz w:val="32"/>
          <w:szCs w:val="32"/>
          <w:cs/>
        </w:rPr>
        <w:t xml:space="preserve"> พ.ศ. 2560-2564 รายงานว่า แรงงานนอกระบบส่วนใหญ่มีระดับการศึกษาไม่สูงมาก กล่าวคือ จบการศึกษาระดับประถมศึกษาหรือต่ำกว่า และมีปัญหาในการทำงานหลายประการ ได้แก่ ปัญหาค่าตอบแทนจากการทำงานต่ำและไม่แน่นอน ไม่มีสวัสดิการ ไม่มีวันหยุด สภาพแวดล้อมในการทำงานไม่ป</w:t>
      </w:r>
      <w:r w:rsidR="0042014D">
        <w:rPr>
          <w:rFonts w:ascii="TH SarabunPSK" w:hAnsi="TH SarabunPSK" w:cs="TH SarabunPSK" w:hint="cs"/>
          <w:sz w:val="32"/>
          <w:szCs w:val="32"/>
          <w:cs/>
        </w:rPr>
        <w:t>ลอดภัย ทำงานอยู่ในอริยบทเดิมนาน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ๆ ในที่ที่มีฝุ่นควันหรือแสงสว่างไม่เพียงพอ รวมทั้งมีสถิติจากการบาดเจ็บหรืออุบัติเหตุ</w:t>
      </w:r>
      <w:r w:rsidR="0042014D">
        <w:rPr>
          <w:rFonts w:ascii="TH SarabunPSK" w:hAnsi="TH SarabunPSK" w:cs="TH SarabunPSK"/>
          <w:sz w:val="32"/>
          <w:szCs w:val="32"/>
          <w:cs/>
        </w:rPr>
        <w:br/>
      </w:r>
      <w:r w:rsidRPr="00F136F9">
        <w:rPr>
          <w:rFonts w:ascii="TH SarabunPSK" w:hAnsi="TH SarabunPSK" w:cs="TH SarabunPSK" w:hint="cs"/>
          <w:sz w:val="32"/>
          <w:szCs w:val="32"/>
          <w:cs/>
        </w:rPr>
        <w:t>ในการทำงานสูง ซึ่งขาดการคุ้มครองจากกฎหมายด้านแรงงาน และไม่มีหลักประกันทางสังคม</w:t>
      </w:r>
      <w:r w:rsidR="004201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2014D">
        <w:rPr>
          <w:rFonts w:ascii="TH SarabunPSK" w:hAnsi="TH SarabunPSK" w:cs="TH SarabunPSK"/>
          <w:sz w:val="32"/>
          <w:szCs w:val="32"/>
          <w:cs/>
        </w:rPr>
        <w:br w:type="page"/>
      </w:r>
    </w:p>
    <w:p w:rsidR="00364575" w:rsidRPr="00F136F9" w:rsidRDefault="00364575" w:rsidP="0042014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136F9">
        <w:rPr>
          <w:rFonts w:ascii="TH SarabunPSK" w:hAnsi="TH SarabunPSK" w:cs="TH SarabunPSK" w:hint="cs"/>
          <w:sz w:val="32"/>
          <w:szCs w:val="32"/>
          <w:cs/>
        </w:rPr>
        <w:lastRenderedPageBreak/>
        <w:t>รัฐบาลตระหนักถึงความสำคัญของแรงงานนอกระบบโดยได้กำหนดยุทธศาสตร์การสร้างโอกาส</w:t>
      </w:r>
      <w:r w:rsidR="00525DDE">
        <w:rPr>
          <w:rFonts w:ascii="TH SarabunPSK" w:hAnsi="TH SarabunPSK" w:cs="TH SarabunPSK"/>
          <w:sz w:val="32"/>
          <w:szCs w:val="32"/>
          <w:cs/>
        </w:rPr>
        <w:br/>
      </w:r>
      <w:r w:rsidRPr="00F136F9">
        <w:rPr>
          <w:rFonts w:ascii="TH SarabunPSK" w:hAnsi="TH SarabunPSK" w:cs="TH SarabunPSK" w:hint="cs"/>
          <w:sz w:val="32"/>
          <w:szCs w:val="32"/>
          <w:cs/>
        </w:rPr>
        <w:t>และความเสมอภาคทางสังคม ซึ่งเป็นยุทธศาสตร์หนึ่งในยุทธศาสตร์ชาติ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20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ปี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พ</w:t>
      </w:r>
      <w:r w:rsidRPr="00F136F9">
        <w:rPr>
          <w:rFonts w:ascii="TH SarabunPSK" w:hAnsi="TH SarabunPSK" w:cs="TH SarabunPSK"/>
          <w:sz w:val="32"/>
          <w:szCs w:val="32"/>
          <w:cs/>
        </w:rPr>
        <w:t>.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ศ</w:t>
      </w:r>
      <w:r w:rsidR="0042014D">
        <w:rPr>
          <w:rFonts w:ascii="TH SarabunPSK" w:hAnsi="TH SarabunPSK" w:cs="TH SarabunPSK"/>
          <w:sz w:val="32"/>
          <w:szCs w:val="32"/>
          <w:cs/>
        </w:rPr>
        <w:t>. 2560-</w:t>
      </w:r>
      <w:r w:rsidRPr="00F136F9">
        <w:rPr>
          <w:rFonts w:ascii="TH SarabunPSK" w:hAnsi="TH SarabunPSK" w:cs="TH SarabunPSK"/>
          <w:sz w:val="32"/>
          <w:szCs w:val="32"/>
          <w:cs/>
        </w:rPr>
        <w:t>2579)</w:t>
      </w:r>
      <w:r w:rsidRPr="00F136F9">
        <w:rPr>
          <w:rFonts w:ascii="TH SarabunPSK" w:hAnsi="TH SarabunPSK" w:cs="TH SarabunPSK" w:hint="cs"/>
          <w:sz w:val="32"/>
          <w:szCs w:val="32"/>
          <w:cs/>
        </w:rPr>
        <w:t xml:space="preserve"> เพื่อสร้างความมั่นคงทางเศรษฐกิจและสังคมให้คนทุกกลุ่มในสังคม รวมถึงแรงงานนอกระบบ มีหลักประกันทางสังคม</w:t>
      </w:r>
      <w:r w:rsidR="00525DDE">
        <w:rPr>
          <w:rFonts w:ascii="TH SarabunPSK" w:hAnsi="TH SarabunPSK" w:cs="TH SarabunPSK"/>
          <w:sz w:val="32"/>
          <w:szCs w:val="32"/>
          <w:cs/>
        </w:rPr>
        <w:br/>
      </w:r>
      <w:r w:rsidRPr="00F136F9">
        <w:rPr>
          <w:rFonts w:ascii="TH SarabunPSK" w:hAnsi="TH SarabunPSK" w:cs="TH SarabunPSK" w:hint="cs"/>
          <w:sz w:val="32"/>
          <w:szCs w:val="32"/>
          <w:cs/>
        </w:rPr>
        <w:t>ที่จำเป็นในการดำรงชีวิตอย่างเพียงพอ กลุ่มผู้มีรายได้น้อยและผู้ด้อยโอกาสได้รับโอกาสในการพัฒนาศักยภาพ รวมทั้งในยุทธศาสตร์การสร้างความเป็นธรรมและลดความเหลื่อมล้ำในสังคม ซึ่งเป็นยุทธศาสตร์หนึ่งในแผนพัฒนาเศรษฐกิจและสังคมแห่งชาติ ฉบับที่ 12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พ</w:t>
      </w:r>
      <w:r w:rsidRPr="00F136F9">
        <w:rPr>
          <w:rFonts w:ascii="TH SarabunPSK" w:hAnsi="TH SarabunPSK" w:cs="TH SarabunPSK"/>
          <w:sz w:val="32"/>
          <w:szCs w:val="32"/>
          <w:cs/>
        </w:rPr>
        <w:t>.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ศ</w:t>
      </w:r>
      <w:r w:rsidR="0042014D">
        <w:rPr>
          <w:rFonts w:ascii="TH SarabunPSK" w:hAnsi="TH SarabunPSK" w:cs="TH SarabunPSK"/>
          <w:sz w:val="32"/>
          <w:szCs w:val="32"/>
          <w:cs/>
        </w:rPr>
        <w:t>. 2560-</w:t>
      </w:r>
      <w:r w:rsidRPr="00F136F9">
        <w:rPr>
          <w:rFonts w:ascii="TH SarabunPSK" w:hAnsi="TH SarabunPSK" w:cs="TH SarabunPSK"/>
          <w:sz w:val="32"/>
          <w:szCs w:val="32"/>
          <w:cs/>
        </w:rPr>
        <w:t>25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64</w:t>
      </w:r>
      <w:r w:rsidRPr="00F136F9">
        <w:rPr>
          <w:rFonts w:ascii="TH SarabunPSK" w:hAnsi="TH SarabunPSK" w:cs="TH SarabunPSK"/>
          <w:sz w:val="32"/>
          <w:szCs w:val="32"/>
          <w:cs/>
        </w:rPr>
        <w:t>)</w:t>
      </w:r>
      <w:r w:rsidRPr="00F136F9">
        <w:rPr>
          <w:rFonts w:ascii="TH SarabunPSK" w:hAnsi="TH SarabunPSK" w:cs="TH SarabunPSK" w:hint="cs"/>
          <w:sz w:val="32"/>
          <w:szCs w:val="32"/>
          <w:cs/>
        </w:rPr>
        <w:t xml:space="preserve"> มีความเชื่อมโยงกับแรงงานนอกระบบในเรื่องการลดปัญหาความเหลื่อมล้ำด้านรายได้ของกลุ่มคนที่มีฐานะทางเศรษฐกิจสังคมที่แตกต่างกัน </w:t>
      </w:r>
      <w:r w:rsidR="00525DDE">
        <w:rPr>
          <w:rFonts w:ascii="TH SarabunPSK" w:hAnsi="TH SarabunPSK" w:cs="TH SarabunPSK"/>
          <w:sz w:val="32"/>
          <w:szCs w:val="32"/>
          <w:cs/>
        </w:rPr>
        <w:br/>
      </w:r>
      <w:r w:rsidRPr="00F136F9">
        <w:rPr>
          <w:rFonts w:ascii="TH SarabunPSK" w:hAnsi="TH SarabunPSK" w:cs="TH SarabunPSK" w:hint="cs"/>
          <w:sz w:val="32"/>
          <w:szCs w:val="32"/>
          <w:cs/>
        </w:rPr>
        <w:t>และแก้ไขปัญหาความยากจน เพิ่มโอกาสการเข้าถึงบริการพื้นฐานทางสังคมของภาครัฐ นอกจากนี้ เป้าหมายการพัฒนาที่ยั่งยืน (</w:t>
      </w:r>
      <w:r w:rsidRPr="00F136F9">
        <w:rPr>
          <w:rFonts w:ascii="TH SarabunPSK" w:hAnsi="TH SarabunPSK" w:cs="TH SarabunPSK"/>
          <w:sz w:val="32"/>
          <w:szCs w:val="32"/>
        </w:rPr>
        <w:t>Sustainable Development Goals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F136F9">
        <w:rPr>
          <w:rFonts w:ascii="TH SarabunPSK" w:hAnsi="TH SarabunPSK" w:cs="TH SarabunPSK"/>
          <w:sz w:val="32"/>
          <w:szCs w:val="32"/>
        </w:rPr>
        <w:t>SDGs</w:t>
      </w:r>
      <w:r w:rsidRPr="00F136F9">
        <w:rPr>
          <w:rFonts w:ascii="TH SarabunPSK" w:hAnsi="TH SarabunPSK" w:cs="TH SarabunPSK"/>
          <w:sz w:val="32"/>
          <w:szCs w:val="32"/>
          <w:cs/>
        </w:rPr>
        <w:t>)</w:t>
      </w:r>
      <w:r w:rsidRPr="00F136F9">
        <w:rPr>
          <w:rFonts w:ascii="TH SarabunPSK" w:hAnsi="TH SarabunPSK" w:cs="TH SarabunPSK" w:hint="cs"/>
          <w:sz w:val="32"/>
          <w:szCs w:val="32"/>
          <w:cs/>
        </w:rPr>
        <w:t xml:space="preserve"> ซึ่งเป็นเป้าหมายการพัฒนาที่นานาประเทศรวมทั้งประเทศไทยได้ลงนามและมีคํามั่นร่วมกันในการประชุมสมัชชาใหญ่แห่งสหประชาชาติ ทั้งนี้ประกอบด้วย 17 เป้าหมาย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โดยเป้าหมายที่ 8 มีความเชื่อมโยงกับแรงงานนอกระบบ ซึ่งเป็นเป้าหมายเกี่ยวกับการส่งเสริมการเติบโตทางเศรษฐกิจที่ต่อเนื่อง ครอบคลุม และยั่งยืน การจ้างงานที่มีผลิตภาพและการมีงาน</w:t>
      </w:r>
      <w:r w:rsidR="00525DDE">
        <w:rPr>
          <w:rFonts w:ascii="TH SarabunPSK" w:hAnsi="TH SarabunPSK" w:cs="TH SarabunPSK"/>
          <w:sz w:val="32"/>
          <w:szCs w:val="32"/>
          <w:cs/>
        </w:rPr>
        <w:br/>
      </w:r>
      <w:r w:rsidRPr="00F136F9">
        <w:rPr>
          <w:rFonts w:ascii="TH SarabunPSK" w:hAnsi="TH SarabunPSK" w:cs="TH SarabunPSK" w:hint="cs"/>
          <w:sz w:val="32"/>
          <w:szCs w:val="32"/>
          <w:cs/>
        </w:rPr>
        <w:t>ที่เหมาะสมกับทุกคน เพื่อปกป้องสิทธิ์แรงงานและส่งเสริมสภาพแวดล้อมในการทำงานที่ปลอดภัยและมั่นคงสำหรับผู้ทำงานทุกกลุ่ม</w:t>
      </w:r>
    </w:p>
    <w:p w:rsidR="0042014D" w:rsidRDefault="0042014D" w:rsidP="0042014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64575" w:rsidRPr="00F136F9" w:rsidRDefault="00364575" w:rsidP="0042014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25DDE">
        <w:rPr>
          <w:rFonts w:ascii="TH SarabunPSK" w:hAnsi="TH SarabunPSK" w:cs="TH SarabunPSK" w:hint="cs"/>
          <w:spacing w:val="-4"/>
          <w:sz w:val="32"/>
          <w:szCs w:val="32"/>
          <w:cs/>
        </w:rPr>
        <w:t>กระทรวงแรงงาน ซึ่งมีพันธกิจการเพิ่มศักยภาพแรงงาน</w:t>
      </w:r>
      <w:r w:rsidRPr="00525DD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525DDE">
        <w:rPr>
          <w:rFonts w:ascii="TH SarabunPSK" w:hAnsi="TH SarabunPSK" w:cs="TH SarabunPSK" w:hint="cs"/>
          <w:spacing w:val="-4"/>
          <w:sz w:val="32"/>
          <w:szCs w:val="32"/>
          <w:cs/>
        </w:rPr>
        <w:t>และผู้ประกอบการ</w:t>
      </w:r>
      <w:r w:rsidRPr="00525DD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525DDE">
        <w:rPr>
          <w:rFonts w:ascii="TH SarabunPSK" w:hAnsi="TH SarabunPSK" w:cs="TH SarabunPSK" w:hint="cs"/>
          <w:spacing w:val="-4"/>
          <w:sz w:val="32"/>
          <w:szCs w:val="32"/>
          <w:cs/>
        </w:rPr>
        <w:t>ให้พร้อมรับกับสถานการณ์</w:t>
      </w:r>
      <w:r w:rsidR="00525DDE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Pr="00F136F9">
        <w:rPr>
          <w:rFonts w:ascii="TH SarabunPSK" w:hAnsi="TH SarabunPSK" w:cs="TH SarabunPSK" w:hint="cs"/>
          <w:sz w:val="32"/>
          <w:szCs w:val="32"/>
          <w:cs/>
        </w:rPr>
        <w:t>ที่เปลี่ยนแปลง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และให้สอดคล้องกับทิศทางการพัฒนาของประเทศ การคุ้มครองและส่งเสริมให้แรงงานมี</w:t>
      </w:r>
      <w:r w:rsidR="00525DDE">
        <w:rPr>
          <w:rFonts w:ascii="TH SarabunPSK" w:hAnsi="TH SarabunPSK" w:cs="TH SarabunPSK"/>
          <w:sz w:val="32"/>
          <w:szCs w:val="32"/>
          <w:cs/>
        </w:rPr>
        <w:br/>
      </w:r>
      <w:r w:rsidRPr="00525DDE">
        <w:rPr>
          <w:rFonts w:ascii="TH SarabunPSK" w:hAnsi="TH SarabunPSK" w:cs="TH SarabunPSK" w:hint="cs"/>
          <w:spacing w:val="-4"/>
          <w:sz w:val="32"/>
          <w:szCs w:val="32"/>
          <w:cs/>
        </w:rPr>
        <w:t>ความมั่นคงในการทำงาน</w:t>
      </w:r>
      <w:r w:rsidRPr="00525DD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525DDE">
        <w:rPr>
          <w:rFonts w:ascii="TH SarabunPSK" w:hAnsi="TH SarabunPSK" w:cs="TH SarabunPSK" w:hint="cs"/>
          <w:spacing w:val="-4"/>
          <w:sz w:val="32"/>
          <w:szCs w:val="32"/>
          <w:cs/>
        </w:rPr>
        <w:t>มีหลักประกัน</w:t>
      </w:r>
      <w:r w:rsidRPr="00525DD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525DDE">
        <w:rPr>
          <w:rFonts w:ascii="TH SarabunPSK" w:hAnsi="TH SarabunPSK" w:cs="TH SarabunPSK" w:hint="cs"/>
          <w:spacing w:val="-4"/>
          <w:sz w:val="32"/>
          <w:szCs w:val="32"/>
          <w:cs/>
        </w:rPr>
        <w:t>และมีคุณภาพชีวิตที่ดี ได้จัดทำแผนแม่บทพัฒนาแรงงานไทย</w:t>
      </w:r>
      <w:r w:rsidRPr="00525DD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525DDE">
        <w:rPr>
          <w:rFonts w:ascii="TH SarabunPSK" w:hAnsi="TH SarabunPSK" w:cs="TH SarabunPSK" w:hint="cs"/>
          <w:spacing w:val="-4"/>
          <w:sz w:val="32"/>
          <w:szCs w:val="32"/>
          <w:cs/>
        </w:rPr>
        <w:t>ระยะ</w:t>
      </w:r>
      <w:r w:rsidRPr="00525DDE">
        <w:rPr>
          <w:rFonts w:ascii="TH SarabunPSK" w:hAnsi="TH SarabunPSK" w:cs="TH SarabunPSK"/>
          <w:spacing w:val="-4"/>
          <w:sz w:val="32"/>
          <w:szCs w:val="32"/>
          <w:cs/>
        </w:rPr>
        <w:t xml:space="preserve"> 5 </w:t>
      </w:r>
      <w:r w:rsidRPr="00525DDE">
        <w:rPr>
          <w:rFonts w:ascii="TH SarabunPSK" w:hAnsi="TH SarabunPSK" w:cs="TH SarabunPSK" w:hint="cs"/>
          <w:spacing w:val="-4"/>
          <w:sz w:val="32"/>
          <w:szCs w:val="32"/>
          <w:cs/>
        </w:rPr>
        <w:t>ปี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พ</w:t>
      </w:r>
      <w:r w:rsidRPr="00F136F9">
        <w:rPr>
          <w:rFonts w:ascii="TH SarabunPSK" w:hAnsi="TH SarabunPSK" w:cs="TH SarabunPSK"/>
          <w:sz w:val="32"/>
          <w:szCs w:val="32"/>
          <w:cs/>
        </w:rPr>
        <w:t>.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ศ</w:t>
      </w:r>
      <w:r w:rsidR="00525DDE">
        <w:rPr>
          <w:rFonts w:ascii="TH SarabunPSK" w:hAnsi="TH SarabunPSK" w:cs="TH SarabunPSK"/>
          <w:sz w:val="32"/>
          <w:szCs w:val="32"/>
          <w:cs/>
        </w:rPr>
        <w:t>. 2560-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2564)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ซึ่งสอดรับกับยุทธศาสตร์ชาติ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20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ปี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และแผนพัฒนาเศรษฐกิจและสังคมแห่งชาติฉบับที่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12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เพื่อเป็นกรอบแนวทางในการดำเนินงานของหน่วยงานในสังกัดกระทรวงแรงงาน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โดยที่แผนแม่บทพัฒนา</w:t>
      </w:r>
      <w:r w:rsidRPr="00525DDE">
        <w:rPr>
          <w:rFonts w:ascii="TH SarabunPSK" w:hAnsi="TH SarabunPSK" w:cs="TH SarabunPSK" w:hint="cs"/>
          <w:spacing w:val="-4"/>
          <w:sz w:val="32"/>
          <w:szCs w:val="32"/>
          <w:cs/>
        </w:rPr>
        <w:t>แรงงานไทย</w:t>
      </w:r>
      <w:r w:rsidRPr="00525DD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525DDE">
        <w:rPr>
          <w:rFonts w:ascii="TH SarabunPSK" w:hAnsi="TH SarabunPSK" w:cs="TH SarabunPSK" w:hint="cs"/>
          <w:spacing w:val="-4"/>
          <w:sz w:val="32"/>
          <w:szCs w:val="32"/>
          <w:cs/>
        </w:rPr>
        <w:t>ระยะ</w:t>
      </w:r>
      <w:r w:rsidRPr="00525DDE">
        <w:rPr>
          <w:rFonts w:ascii="TH SarabunPSK" w:hAnsi="TH SarabunPSK" w:cs="TH SarabunPSK"/>
          <w:spacing w:val="-4"/>
          <w:sz w:val="32"/>
          <w:szCs w:val="32"/>
          <w:cs/>
        </w:rPr>
        <w:t xml:space="preserve"> 5 </w:t>
      </w:r>
      <w:r w:rsidRPr="00525DDE">
        <w:rPr>
          <w:rFonts w:ascii="TH SarabunPSK" w:hAnsi="TH SarabunPSK" w:cs="TH SarabunPSK" w:hint="cs"/>
          <w:spacing w:val="-4"/>
          <w:sz w:val="32"/>
          <w:szCs w:val="32"/>
          <w:cs/>
        </w:rPr>
        <w:t>ปี</w:t>
      </w:r>
      <w:r w:rsidRPr="00525DDE">
        <w:rPr>
          <w:rFonts w:ascii="TH SarabunPSK" w:hAnsi="TH SarabunPSK" w:cs="TH SarabunPSK"/>
          <w:spacing w:val="-4"/>
          <w:sz w:val="32"/>
          <w:szCs w:val="32"/>
          <w:cs/>
        </w:rPr>
        <w:t xml:space="preserve"> (</w:t>
      </w:r>
      <w:r w:rsidRPr="00525DDE">
        <w:rPr>
          <w:rFonts w:ascii="TH SarabunPSK" w:hAnsi="TH SarabunPSK" w:cs="TH SarabunPSK" w:hint="cs"/>
          <w:spacing w:val="-4"/>
          <w:sz w:val="32"/>
          <w:szCs w:val="32"/>
          <w:cs/>
        </w:rPr>
        <w:t>พ</w:t>
      </w:r>
      <w:r w:rsidRPr="00525DDE">
        <w:rPr>
          <w:rFonts w:ascii="TH SarabunPSK" w:hAnsi="TH SarabunPSK" w:cs="TH SarabunPSK"/>
          <w:spacing w:val="-4"/>
          <w:sz w:val="32"/>
          <w:szCs w:val="32"/>
          <w:cs/>
        </w:rPr>
        <w:t>.</w:t>
      </w:r>
      <w:r w:rsidRPr="00525DDE">
        <w:rPr>
          <w:rFonts w:ascii="TH SarabunPSK" w:hAnsi="TH SarabunPSK" w:cs="TH SarabunPSK" w:hint="cs"/>
          <w:spacing w:val="-4"/>
          <w:sz w:val="32"/>
          <w:szCs w:val="32"/>
          <w:cs/>
        </w:rPr>
        <w:t>ศ</w:t>
      </w:r>
      <w:r w:rsidR="00525DDE" w:rsidRPr="00525DDE">
        <w:rPr>
          <w:rFonts w:ascii="TH SarabunPSK" w:hAnsi="TH SarabunPSK" w:cs="TH SarabunPSK"/>
          <w:spacing w:val="-4"/>
          <w:sz w:val="32"/>
          <w:szCs w:val="32"/>
          <w:cs/>
        </w:rPr>
        <w:t>. 2560-</w:t>
      </w:r>
      <w:r w:rsidRPr="00525DDE">
        <w:rPr>
          <w:rFonts w:ascii="TH SarabunPSK" w:hAnsi="TH SarabunPSK" w:cs="TH SarabunPSK"/>
          <w:spacing w:val="-4"/>
          <w:sz w:val="32"/>
          <w:szCs w:val="32"/>
          <w:cs/>
        </w:rPr>
        <w:t>2564)</w:t>
      </w:r>
      <w:r w:rsidRPr="00525DD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ได้กำหนดวิสัยทัศน์ว่า </w:t>
      </w:r>
      <w:r w:rsidRPr="00525DDE">
        <w:rPr>
          <w:rFonts w:ascii="TH SarabunPSK" w:hAnsi="TH SarabunPSK" w:cs="TH SarabunPSK"/>
          <w:spacing w:val="-4"/>
          <w:sz w:val="32"/>
          <w:szCs w:val="32"/>
          <w:cs/>
          <w:lang w:val="en-GB"/>
        </w:rPr>
        <w:t>“</w:t>
      </w:r>
      <w:r w:rsidRPr="00525DDE">
        <w:rPr>
          <w:rFonts w:ascii="TH SarabunPSK" w:hAnsi="TH SarabunPSK" w:cs="TH SarabunPSK" w:hint="cs"/>
          <w:spacing w:val="-4"/>
          <w:sz w:val="32"/>
          <w:szCs w:val="32"/>
          <w:cs/>
          <w:lang w:val="en-GB"/>
        </w:rPr>
        <w:t>แรงงานมีศักยภาพสูง และมีคุณภาพชีวิตที่ดี</w:t>
      </w:r>
      <w:r w:rsidRPr="00525DDE">
        <w:rPr>
          <w:rFonts w:ascii="TH SarabunPSK" w:hAnsi="TH SarabunPSK" w:cs="TH SarabunPSK"/>
          <w:spacing w:val="-4"/>
          <w:sz w:val="32"/>
          <w:szCs w:val="32"/>
          <w:cs/>
          <w:lang w:val="en-GB"/>
        </w:rPr>
        <w:t>”</w:t>
      </w:r>
      <w:r w:rsidR="00525DDE">
        <w:rPr>
          <w:rFonts w:ascii="TH SarabunPSK" w:hAnsi="TH SarabunPSK" w:cs="TH SarabunPSK"/>
          <w:sz w:val="32"/>
          <w:szCs w:val="32"/>
          <w:cs/>
          <w:lang w:val="en-GB"/>
        </w:rPr>
        <w:br/>
      </w:r>
      <w:r w:rsidRPr="00F136F9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โดยมียุทธศาสตร์ที่เกี่ยวข้องกับแรงงานนอกระบบ คือ </w:t>
      </w:r>
      <w:r w:rsidRPr="00F136F9">
        <w:rPr>
          <w:rFonts w:ascii="TH SarabunPSK" w:hAnsi="TH SarabunPSK" w:cs="TH SarabunPSK"/>
          <w:sz w:val="32"/>
          <w:szCs w:val="32"/>
          <w:cs/>
          <w:lang w:val="en-GB"/>
        </w:rPr>
        <w:t>(</w:t>
      </w:r>
      <w:r w:rsidRPr="00F136F9">
        <w:rPr>
          <w:rFonts w:ascii="TH SarabunPSK" w:hAnsi="TH SarabunPSK" w:cs="TH SarabunPSK" w:hint="cs"/>
          <w:sz w:val="32"/>
          <w:szCs w:val="32"/>
          <w:cs/>
          <w:lang w:val="en-GB"/>
        </w:rPr>
        <w:t>1</w:t>
      </w:r>
      <w:r w:rsidRPr="00F136F9">
        <w:rPr>
          <w:rFonts w:ascii="TH SarabunPSK" w:hAnsi="TH SarabunPSK" w:cs="TH SarabunPSK"/>
          <w:sz w:val="32"/>
          <w:szCs w:val="32"/>
          <w:cs/>
          <w:lang w:val="en-GB"/>
        </w:rPr>
        <w:t>)</w:t>
      </w:r>
      <w:r w:rsidRPr="00F136F9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การเพิ่มศักยภาพแรงงานและผู้ประกอบการ</w:t>
      </w:r>
      <w:r w:rsidRPr="00F136F9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="00525DDE">
        <w:rPr>
          <w:rFonts w:ascii="TH SarabunPSK" w:hAnsi="TH SarabunPSK" w:cs="TH SarabunPSK"/>
          <w:sz w:val="32"/>
          <w:szCs w:val="32"/>
          <w:cs/>
          <w:lang w:val="en-GB"/>
        </w:rPr>
        <w:br/>
      </w:r>
      <w:r w:rsidRPr="00F136F9">
        <w:rPr>
          <w:rFonts w:ascii="TH SarabunPSK" w:hAnsi="TH SarabunPSK" w:cs="TH SarabunPSK" w:hint="cs"/>
          <w:sz w:val="32"/>
          <w:szCs w:val="32"/>
          <w:cs/>
          <w:lang w:val="en-GB"/>
        </w:rPr>
        <w:t>เพื่อสร้างความเข้มแข็งทางเศรษฐกิจ</w:t>
      </w:r>
      <w:r w:rsidRPr="00F136F9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  <w:lang w:val="en-GB"/>
        </w:rPr>
        <w:t>และ</w:t>
      </w:r>
      <w:r w:rsidRPr="00F136F9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แข่งขันได้อย่างยั่งยืน </w:t>
      </w:r>
      <w:r w:rsidRPr="00F136F9">
        <w:rPr>
          <w:rFonts w:ascii="TH SarabunPSK" w:hAnsi="TH SarabunPSK" w:cs="TH SarabunPSK"/>
          <w:sz w:val="32"/>
          <w:szCs w:val="32"/>
          <w:cs/>
          <w:lang w:val="en-GB"/>
        </w:rPr>
        <w:t>(</w:t>
      </w:r>
      <w:r w:rsidRPr="00F136F9">
        <w:rPr>
          <w:rFonts w:ascii="TH SarabunPSK" w:hAnsi="TH SarabunPSK" w:cs="TH SarabunPSK" w:hint="cs"/>
          <w:sz w:val="32"/>
          <w:szCs w:val="32"/>
          <w:cs/>
          <w:lang w:val="en-GB"/>
        </w:rPr>
        <w:t>2</w:t>
      </w:r>
      <w:r w:rsidRPr="00F136F9">
        <w:rPr>
          <w:rFonts w:ascii="TH SarabunPSK" w:hAnsi="TH SarabunPSK" w:cs="TH SarabunPSK"/>
          <w:sz w:val="32"/>
          <w:szCs w:val="32"/>
          <w:cs/>
          <w:lang w:val="en-GB"/>
        </w:rPr>
        <w:t>)</w:t>
      </w:r>
      <w:r w:rsidRPr="00F136F9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การคุ้มครองและเสริมสร้างความมั่นคง</w:t>
      </w:r>
      <w:r w:rsidRPr="00F136F9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หลักประกันในการทำงานและคุณภาพชีวิตที่ดี และ </w:t>
      </w:r>
      <w:r w:rsidRPr="00F136F9">
        <w:rPr>
          <w:rFonts w:ascii="TH SarabunPSK" w:hAnsi="TH SarabunPSK" w:cs="TH SarabunPSK"/>
          <w:sz w:val="32"/>
          <w:szCs w:val="32"/>
          <w:cs/>
          <w:lang w:val="en-GB"/>
        </w:rPr>
        <w:t>(</w:t>
      </w:r>
      <w:r w:rsidRPr="00F136F9">
        <w:rPr>
          <w:rFonts w:ascii="TH SarabunPSK" w:hAnsi="TH SarabunPSK" w:cs="TH SarabunPSK" w:hint="cs"/>
          <w:sz w:val="32"/>
          <w:szCs w:val="32"/>
          <w:cs/>
          <w:lang w:val="en-GB"/>
        </w:rPr>
        <w:t>3</w:t>
      </w:r>
      <w:r w:rsidRPr="00F136F9">
        <w:rPr>
          <w:rFonts w:ascii="TH SarabunPSK" w:hAnsi="TH SarabunPSK" w:cs="TH SarabunPSK"/>
          <w:sz w:val="32"/>
          <w:szCs w:val="32"/>
          <w:cs/>
          <w:lang w:val="en-GB"/>
        </w:rPr>
        <w:t xml:space="preserve">)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การพัฒนาเทคโนโลยีและสารสนเทศ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เพื่อบูรณาการสารสนเทศให้ทันสมัย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และมีเสถียรภาพ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ซึ่งนำเทคโนโลยีมาประยุกต์ใช้ในองค์กรเพื่ออำนวยความสะดวกให้แก่</w:t>
      </w:r>
      <w:r w:rsidRPr="00525DDE">
        <w:rPr>
          <w:rFonts w:ascii="TH SarabunPSK" w:hAnsi="TH SarabunPSK" w:cs="TH SarabunPSK" w:hint="cs"/>
          <w:spacing w:val="-4"/>
          <w:sz w:val="32"/>
          <w:szCs w:val="32"/>
          <w:cs/>
        </w:rPr>
        <w:t>ผู้บริหารและตอบสนองต่อความต้องการของผู้ใช้แรงงาน</w:t>
      </w:r>
      <w:r w:rsidRPr="00525DD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525DDE">
        <w:rPr>
          <w:rFonts w:ascii="TH SarabunPSK" w:hAnsi="TH SarabunPSK" w:cs="TH SarabunPSK" w:hint="cs"/>
          <w:spacing w:val="-4"/>
          <w:sz w:val="32"/>
          <w:szCs w:val="32"/>
          <w:cs/>
        </w:rPr>
        <w:t>นายจ้าง</w:t>
      </w:r>
      <w:r w:rsidRPr="00525DD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525DDE">
        <w:rPr>
          <w:rFonts w:ascii="TH SarabunPSK" w:hAnsi="TH SarabunPSK" w:cs="TH SarabunPSK" w:hint="cs"/>
          <w:spacing w:val="-4"/>
          <w:sz w:val="32"/>
          <w:szCs w:val="32"/>
          <w:cs/>
        </w:rPr>
        <w:t>ลูกจ้าง</w:t>
      </w:r>
      <w:r w:rsidRPr="00525DD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525DDE">
        <w:rPr>
          <w:rFonts w:ascii="TH SarabunPSK" w:hAnsi="TH SarabunPSK" w:cs="TH SarabunPSK" w:hint="cs"/>
          <w:spacing w:val="-4"/>
          <w:sz w:val="32"/>
          <w:szCs w:val="32"/>
          <w:cs/>
        </w:rPr>
        <w:t>รวมทั้งได้จัดทำ</w:t>
      </w:r>
      <w:r w:rsidRPr="00525DDE">
        <w:rPr>
          <w:rFonts w:ascii="TH SarabunPSK" w:hAnsi="TH SarabunPSK" w:cs="TH SarabunPSK"/>
          <w:spacing w:val="-4"/>
          <w:sz w:val="32"/>
          <w:szCs w:val="32"/>
          <w:cs/>
        </w:rPr>
        <w:t xml:space="preserve"> (</w:t>
      </w:r>
      <w:r w:rsidRPr="00525DDE">
        <w:rPr>
          <w:rFonts w:ascii="TH SarabunPSK" w:hAnsi="TH SarabunPSK" w:cs="TH SarabunPSK" w:hint="cs"/>
          <w:spacing w:val="-4"/>
          <w:sz w:val="32"/>
          <w:szCs w:val="32"/>
          <w:cs/>
        </w:rPr>
        <w:t>ร่าง</w:t>
      </w:r>
      <w:r w:rsidRPr="00525DDE">
        <w:rPr>
          <w:rFonts w:ascii="TH SarabunPSK" w:hAnsi="TH SarabunPSK" w:cs="TH SarabunPSK"/>
          <w:spacing w:val="-4"/>
          <w:sz w:val="32"/>
          <w:szCs w:val="32"/>
          <w:cs/>
        </w:rPr>
        <w:t xml:space="preserve">) </w:t>
      </w:r>
      <w:r w:rsidRPr="00525DDE">
        <w:rPr>
          <w:rFonts w:ascii="TH SarabunPSK" w:hAnsi="TH SarabunPSK" w:cs="TH SarabunPSK" w:hint="cs"/>
          <w:spacing w:val="-4"/>
          <w:sz w:val="32"/>
          <w:szCs w:val="32"/>
          <w:cs/>
        </w:rPr>
        <w:t>แผนยุทธศาสตร์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การบริหารจัดการแรงงานนอกระบบ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พ</w:t>
      </w:r>
      <w:r w:rsidRPr="00F136F9">
        <w:rPr>
          <w:rFonts w:ascii="TH SarabunPSK" w:hAnsi="TH SarabunPSK" w:cs="TH SarabunPSK"/>
          <w:sz w:val="32"/>
          <w:szCs w:val="32"/>
          <w:cs/>
        </w:rPr>
        <w:t>.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ศ</w:t>
      </w:r>
      <w:r w:rsidR="00525DDE">
        <w:rPr>
          <w:rFonts w:ascii="TH SarabunPSK" w:hAnsi="TH SarabunPSK" w:cs="TH SarabunPSK"/>
          <w:sz w:val="32"/>
          <w:szCs w:val="32"/>
          <w:cs/>
        </w:rPr>
        <w:t>. 2560-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2564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เพื่อกำหนดเป้าหมายในการทำงานให้เป็นไปในทิศทางเดียวกัน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และเกิดพลังในการขับเคลื่อนการส่งเสริมคุ้มครองและพัฒนาแรงงานนอกระบบให้เกิดผลเป็นรูปธรรม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ภายใต้วิสัยทัศน์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“แรงงานนอกระบบมีความมั่นคงทางรายได้ ได้รับความคุ้มครองทางสั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ง</w:t>
      </w:r>
      <w:r w:rsidRPr="00F136F9">
        <w:rPr>
          <w:rFonts w:ascii="TH SarabunPSK" w:hAnsi="TH SarabunPSK" w:cs="TH SarabunPSK"/>
          <w:sz w:val="32"/>
          <w:szCs w:val="32"/>
          <w:cs/>
        </w:rPr>
        <w:t>คมอย่างทั่วถึง</w:t>
      </w:r>
      <w:r w:rsidR="00525DDE">
        <w:rPr>
          <w:rFonts w:ascii="TH SarabunPSK" w:hAnsi="TH SarabunPSK" w:cs="TH SarabunPSK"/>
          <w:sz w:val="32"/>
          <w:szCs w:val="32"/>
          <w:cs/>
        </w:rPr>
        <w:br/>
      </w:r>
      <w:r w:rsidRPr="00F136F9">
        <w:rPr>
          <w:rFonts w:ascii="TH SarabunPSK" w:hAnsi="TH SarabunPSK" w:cs="TH SarabunPSK"/>
          <w:sz w:val="32"/>
          <w:szCs w:val="32"/>
          <w:cs/>
        </w:rPr>
        <w:t>นำสู่คุณภาพชีวิตที่มีอย่างยั่งยืน”</w:t>
      </w:r>
      <w:r w:rsidRPr="00F136F9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3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ประเด็น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ยุทธศาสตร์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1.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เสริมสร้างหลักประกัน</w:t>
      </w:r>
      <w:r w:rsidR="00525DDE">
        <w:rPr>
          <w:rFonts w:ascii="TH SarabunPSK" w:hAnsi="TH SarabunPSK" w:cs="TH SarabunPSK"/>
          <w:sz w:val="32"/>
          <w:szCs w:val="32"/>
          <w:cs/>
        </w:rPr>
        <w:br/>
      </w:r>
      <w:r w:rsidRPr="00F136F9">
        <w:rPr>
          <w:rFonts w:ascii="TH SarabunPSK" w:hAnsi="TH SarabunPSK" w:cs="TH SarabunPSK" w:hint="cs"/>
          <w:sz w:val="32"/>
          <w:szCs w:val="32"/>
          <w:cs/>
        </w:rPr>
        <w:t>ทางสังคมและขยายความคุ้มครองให้ทั่วถึง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2.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เสริมสร้างสมรรถนะแรงงานนอกระบบเพื่อการทำงาน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25DDE">
        <w:rPr>
          <w:rFonts w:ascii="TH SarabunPSK" w:hAnsi="TH SarabunPSK" w:cs="TH SarabunPSK"/>
          <w:sz w:val="32"/>
          <w:szCs w:val="32"/>
          <w:cs/>
        </w:rPr>
        <w:br/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3.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เพิ่มสมรรถนะการบริหารจัดการแรงงานนอกระบบ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ซึ่งสอดรับกับยุทธศาสตร์ชาติ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แผนพัฒนาเศรษฐกิจและสังคมแห่งชาติ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และนโยบายรัฐ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ซึ่งครอบคลุมทั้งมิติเชิงยุทธศาสตร์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F136F9">
        <w:rPr>
          <w:rFonts w:ascii="TH SarabunPSK" w:hAnsi="TH SarabunPSK" w:cs="TH SarabunPSK"/>
          <w:sz w:val="32"/>
          <w:szCs w:val="32"/>
        </w:rPr>
        <w:t>Agenda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มิติเชิงภารกิจของหน่วยงาน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F136F9">
        <w:rPr>
          <w:rFonts w:ascii="TH SarabunPSK" w:hAnsi="TH SarabunPSK" w:cs="TH SarabunPSK"/>
          <w:sz w:val="32"/>
          <w:szCs w:val="32"/>
        </w:rPr>
        <w:t>Function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และมิติเชิงพื้นที่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F136F9">
        <w:rPr>
          <w:rFonts w:ascii="TH SarabunPSK" w:hAnsi="TH SarabunPSK" w:cs="TH SarabunPSK"/>
          <w:sz w:val="32"/>
          <w:szCs w:val="32"/>
        </w:rPr>
        <w:t>Area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โดยมีแผนการดำเนินงานที่สำคัญ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(1)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การจัดทำฐานข้อมูลแรงงานนอกระบบให้มีความถูกต้อง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เที่ยงตรง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เป็นปัจจุบัน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และสะดวกในการใช้งาน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(2)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การช่วยเหลือด้านอาชีพ</w:t>
      </w:r>
      <w:r w:rsidR="00525DDE">
        <w:rPr>
          <w:rFonts w:ascii="TH SarabunPSK" w:hAnsi="TH SarabunPSK" w:cs="TH SarabunPSK"/>
          <w:sz w:val="32"/>
          <w:szCs w:val="32"/>
          <w:cs/>
        </w:rPr>
        <w:br/>
      </w:r>
      <w:r w:rsidRPr="00F136F9">
        <w:rPr>
          <w:rFonts w:ascii="TH SarabunPSK" w:hAnsi="TH SarabunPSK" w:cs="TH SarabunPSK" w:hint="cs"/>
          <w:sz w:val="32"/>
          <w:szCs w:val="32"/>
          <w:cs/>
        </w:rPr>
        <w:t>และรายได้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(3)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การขยายความคุ้มครองประกันสังคม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มาตรา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40</w:t>
      </w:r>
    </w:p>
    <w:p w:rsidR="00525DDE" w:rsidRDefault="00525DD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:rsidR="00364575" w:rsidRDefault="00364575" w:rsidP="00525DDE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136F9">
        <w:rPr>
          <w:rFonts w:ascii="TH SarabunPSK" w:hAnsi="TH SarabunPSK" w:cs="TH SarabunPSK" w:hint="cs"/>
          <w:sz w:val="32"/>
          <w:szCs w:val="32"/>
          <w:cs/>
        </w:rPr>
        <w:lastRenderedPageBreak/>
        <w:t>ดังนั้นใน</w:t>
      </w:r>
      <w:r w:rsidRPr="00F136F9">
        <w:rPr>
          <w:rFonts w:ascii="TH SarabunPSK" w:hAnsi="TH SarabunPSK" w:cs="TH SarabunPSK"/>
          <w:sz w:val="32"/>
          <w:szCs w:val="32"/>
          <w:cs/>
        </w:rPr>
        <w:t>ปีงบประมาณ พ.ศ. 2561 สำนักงานปลัดกระทรวงแรงงานจึงดำเนินการ “โครงกา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ร</w:t>
      </w:r>
      <w:r w:rsidRPr="00F136F9">
        <w:rPr>
          <w:rFonts w:ascii="TH SarabunPSK" w:hAnsi="TH SarabunPSK" w:cs="TH SarabunPSK"/>
          <w:sz w:val="32"/>
          <w:szCs w:val="32"/>
          <w:cs/>
        </w:rPr>
        <w:t>สำรวจข้อมูลแรงงานนอกระบบ”</w:t>
      </w:r>
      <w:r w:rsidRPr="00F136F9">
        <w:rPr>
          <w:rFonts w:ascii="TH SarabunPSK" w:hAnsi="TH SarabunPSK" w:cs="TH SarabunPSK" w:hint="cs"/>
          <w:sz w:val="32"/>
          <w:szCs w:val="32"/>
          <w:cs/>
        </w:rPr>
        <w:t xml:space="preserve"> ซึ่งครอบคลุม 7 จังหวัด ประกอบด้วย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กรุงเทพมหานคร ปทุมธานี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นครปฐม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นนทบุรี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สมุทรปราการ ฉะเชิงเทรา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 xml:space="preserve">และสมุทรสาคร เพื่อสำรวจและจัดเก็บข้อมูลรายทะเบียนของแรงงานนอกระบบให้ได้ตามเป้าหมายที่กำหนด </w:t>
      </w:r>
      <w:r w:rsidRPr="00F136F9">
        <w:rPr>
          <w:rFonts w:ascii="TH SarabunPSK" w:hAnsi="TH SarabunPSK" w:cs="TH SarabunPSK"/>
          <w:sz w:val="32"/>
          <w:szCs w:val="32"/>
          <w:cs/>
        </w:rPr>
        <w:t>เพื่อจัดทำตัวชี้วัดคุณภาพชีวิตของแรงงานนอกระบบ</w:t>
      </w:r>
      <w:r w:rsidRPr="00F136F9">
        <w:rPr>
          <w:rFonts w:ascii="TH SarabunPSK" w:hAnsi="TH SarabunPSK" w:cs="TH SarabunPSK" w:hint="cs"/>
          <w:sz w:val="32"/>
          <w:szCs w:val="32"/>
          <w:cs/>
          <w:lang w:val="en-GB"/>
        </w:rPr>
        <w:t>ทั้งในด้านเศรษฐกิจ สังคม และสภาพพื้นที่ของแต่ละจังหวัด และเพื่อ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นำตัวชี้วัดคุณภาพชีวิตแรงงานนอกระบบมาใช้ในการวางแผนช่วยเหลือทางด้านต่างๆ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ได้อย่างมีประสิทธิภาพ รวมทั้งยังเป็นประโยชน์ในเชิงวิเคราะห์การจัดทำนโยบายและการวางแผนการบริหารจัดการแรงงานนอกระบบให้สอดคล้องกับสถานการณ์จริง นอกจากนี้เพื่อบูรณาการและเชื่อมโยงฐานข้อมูลระหว่างหน่วยงานภาครัฐและเอกชน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รองรับการใช้ข้อมูลทั้งบุคลากรในหน่วยงานสังกัดกระทรวงแรงงาน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ส่วนกลาง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ส่วนภูมิภาค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และหน่วยงานที่เกี่ยวข้อง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ตลอดจนเพื่อตอบสนองต่อความต้องการของประชาชน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การสร้างช่องทางพัฒนาสมรรถนะและขยายโอกาสการมีงานทำของแรงงานนอกระบบให้สามารถเข้าถึงข้อมูลข่าวสารเกี่ยวกับตลาดงาน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และแหล่งทุนเพื่อการประกอบอาชีพได้อย่างทั่วถึง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525DDE">
        <w:rPr>
          <w:rFonts w:ascii="TH SarabunPSK" w:hAnsi="TH SarabunPSK" w:cs="TH SarabunPSK"/>
          <w:sz w:val="32"/>
          <w:szCs w:val="32"/>
          <w:cs/>
        </w:rPr>
        <w:br/>
      </w:r>
      <w:r w:rsidRPr="00F136F9">
        <w:rPr>
          <w:rFonts w:ascii="TH SarabunPSK" w:hAnsi="TH SarabunPSK" w:cs="TH SarabunPSK" w:hint="cs"/>
          <w:sz w:val="32"/>
          <w:szCs w:val="32"/>
          <w:cs/>
        </w:rPr>
        <w:t>เพื่อตอบสนองเป้าหมายการให้บริการกระทรวงแรงงานที่มุ่งหวังให้แรงงานนอกระบบได้รับการส่งเสริมหลักประกันทางสังคม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สอดคล้องกับเป้าหมายการให้บริการหน่วยงานเชิงคุณภาพ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ที่มุ่งขยายฐานข้อมูลแรงงานนอกระบบรายทะเบียนให้เพิ่มขึ้นร้อยละ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4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ของข้อมูลการสำรวจแรงงานนอกระบบ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พ</w:t>
      </w:r>
      <w:r w:rsidRPr="00F136F9">
        <w:rPr>
          <w:rFonts w:ascii="TH SarabunPSK" w:hAnsi="TH SarabunPSK" w:cs="TH SarabunPSK"/>
          <w:sz w:val="32"/>
          <w:szCs w:val="32"/>
          <w:cs/>
        </w:rPr>
        <w:t>.</w:t>
      </w:r>
      <w:r w:rsidRPr="00F136F9">
        <w:rPr>
          <w:rFonts w:ascii="TH SarabunPSK" w:hAnsi="TH SarabunPSK" w:cs="TH SarabunPSK" w:hint="cs"/>
          <w:sz w:val="32"/>
          <w:szCs w:val="32"/>
          <w:cs/>
        </w:rPr>
        <w:t>ศ</w:t>
      </w:r>
      <w:r w:rsidRPr="00F136F9">
        <w:rPr>
          <w:rFonts w:ascii="TH SarabunPSK" w:hAnsi="TH SarabunPSK" w:cs="TH SarabunPSK"/>
          <w:sz w:val="32"/>
          <w:szCs w:val="32"/>
          <w:cs/>
        </w:rPr>
        <w:t xml:space="preserve">. 2559 </w:t>
      </w:r>
      <w:r w:rsidR="00525DDE">
        <w:rPr>
          <w:rFonts w:ascii="TH SarabunPSK" w:hAnsi="TH SarabunPSK" w:cs="TH SarabunPSK"/>
          <w:sz w:val="32"/>
          <w:szCs w:val="32"/>
          <w:cs/>
        </w:rPr>
        <w:br/>
      </w:r>
      <w:r w:rsidRPr="00F136F9">
        <w:rPr>
          <w:rFonts w:ascii="TH SarabunPSK" w:hAnsi="TH SarabunPSK" w:cs="TH SarabunPSK" w:hint="cs"/>
          <w:sz w:val="32"/>
          <w:szCs w:val="32"/>
          <w:cs/>
        </w:rPr>
        <w:t>ของสำนักงานสถิติแห่งชาติ</w:t>
      </w:r>
    </w:p>
    <w:p w:rsidR="00364575" w:rsidRDefault="00364575" w:rsidP="004201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4575" w:rsidRPr="006D7162" w:rsidRDefault="00364575" w:rsidP="00525DDE">
      <w:pPr>
        <w:pStyle w:val="ListParagraph"/>
        <w:numPr>
          <w:ilvl w:val="0"/>
          <w:numId w:val="2"/>
        </w:numPr>
        <w:pBdr>
          <w:bottom w:val="single" w:sz="4" w:space="0" w:color="auto"/>
        </w:pBdr>
        <w:shd w:val="clear" w:color="auto" w:fill="95B3D7" w:themeFill="accent1" w:themeFillTint="99"/>
        <w:spacing w:after="0" w:line="240" w:lineRule="auto"/>
        <w:ind w:left="360"/>
        <w:jc w:val="thaiDistribute"/>
        <w:rPr>
          <w:rFonts w:cs="TH SarabunPSK"/>
          <w:b/>
          <w:bCs/>
          <w:sz w:val="32"/>
          <w:szCs w:val="32"/>
        </w:rPr>
      </w:pPr>
      <w:r w:rsidRPr="006D7162">
        <w:rPr>
          <w:rFonts w:cs="TH SarabunPSK"/>
          <w:b/>
          <w:bCs/>
          <w:sz w:val="32"/>
          <w:szCs w:val="32"/>
          <w:cs/>
        </w:rPr>
        <w:t>วัตถุประสงค์</w:t>
      </w:r>
    </w:p>
    <w:p w:rsidR="00364575" w:rsidRPr="009F1300" w:rsidRDefault="00364575" w:rsidP="0042014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64575" w:rsidRPr="009F1300" w:rsidRDefault="00364575" w:rsidP="009F1300">
      <w:pPr>
        <w:tabs>
          <w:tab w:val="left" w:pos="990"/>
        </w:tabs>
        <w:spacing w:after="0" w:line="240" w:lineRule="auto"/>
        <w:ind w:left="990" w:hanging="270"/>
        <w:jc w:val="thaiDistribute"/>
        <w:rPr>
          <w:rFonts w:ascii="TH SarabunPSK" w:hAnsi="TH SarabunPSK" w:cs="TH SarabunPSK"/>
          <w:sz w:val="32"/>
          <w:szCs w:val="32"/>
        </w:rPr>
      </w:pPr>
      <w:r w:rsidRPr="00AC5527">
        <w:rPr>
          <w:rFonts w:ascii="TH SarabunPSK" w:hAnsi="TH SarabunPSK" w:cs="TH SarabunPSK"/>
          <w:sz w:val="32"/>
          <w:szCs w:val="32"/>
        </w:rPr>
        <w:t>1</w:t>
      </w:r>
      <w:r w:rsidRPr="00AC5527">
        <w:rPr>
          <w:rFonts w:ascii="TH SarabunPSK" w:hAnsi="TH SarabunPSK" w:cs="TH SarabunPSK"/>
          <w:sz w:val="32"/>
          <w:szCs w:val="32"/>
          <w:cs/>
        </w:rPr>
        <w:t>)</w:t>
      </w:r>
      <w:r w:rsidR="00525DDE">
        <w:rPr>
          <w:rFonts w:ascii="TH SarabunPSK" w:hAnsi="TH SarabunPSK" w:cs="TH SarabunPSK"/>
          <w:sz w:val="32"/>
          <w:szCs w:val="32"/>
          <w:cs/>
        </w:rPr>
        <w:tab/>
      </w:r>
      <w:r w:rsidRPr="009F1300">
        <w:rPr>
          <w:rFonts w:ascii="TH SarabunPSK" w:hAnsi="TH SarabunPSK" w:cs="TH SarabunPSK"/>
          <w:sz w:val="32"/>
          <w:szCs w:val="32"/>
          <w:cs/>
        </w:rPr>
        <w:t xml:space="preserve">เพื่อสำรวจและจัดเก็บข้อมูลรายทะเบียนของแรงงานนอกระบบ อาทิ เลขประจำตัวประชาชน </w:t>
      </w:r>
      <w:r w:rsidRPr="009F1300">
        <w:rPr>
          <w:rFonts w:ascii="TH SarabunPSK" w:hAnsi="TH SarabunPSK" w:cs="TH SarabunPSK"/>
          <w:sz w:val="32"/>
          <w:szCs w:val="32"/>
          <w:cs/>
        </w:rPr>
        <w:br/>
        <w:t>ชื่อ-สกุล การศึกษา การประกอบอาชีพ รายได้ สภาพ</w:t>
      </w:r>
      <w:r w:rsidR="00525DDE" w:rsidRPr="009F1300">
        <w:rPr>
          <w:rFonts w:ascii="TH SarabunPSK" w:hAnsi="TH SarabunPSK" w:cs="TH SarabunPSK"/>
          <w:sz w:val="32"/>
          <w:szCs w:val="32"/>
          <w:cs/>
        </w:rPr>
        <w:t>ร่างกาย ระดับความสามารถด้านต่าง</w:t>
      </w:r>
      <w:r w:rsidRPr="009F1300">
        <w:rPr>
          <w:rFonts w:ascii="TH SarabunPSK" w:hAnsi="TH SarabunPSK" w:cs="TH SarabunPSK"/>
          <w:sz w:val="32"/>
          <w:szCs w:val="32"/>
          <w:cs/>
        </w:rPr>
        <w:t>ๆ และความต้องการความช่วยเหลือ เป็นต้น</w:t>
      </w:r>
    </w:p>
    <w:p w:rsidR="00364575" w:rsidRPr="009F1300" w:rsidRDefault="00364575" w:rsidP="009F1300">
      <w:pPr>
        <w:tabs>
          <w:tab w:val="left" w:pos="990"/>
        </w:tabs>
        <w:spacing w:after="0" w:line="240" w:lineRule="auto"/>
        <w:ind w:left="990" w:hanging="270"/>
        <w:jc w:val="thaiDistribute"/>
        <w:rPr>
          <w:rFonts w:ascii="TH SarabunPSK" w:hAnsi="TH SarabunPSK" w:cs="TH SarabunPSK"/>
          <w:sz w:val="32"/>
          <w:szCs w:val="32"/>
        </w:rPr>
      </w:pPr>
      <w:r w:rsidRPr="009F1300">
        <w:rPr>
          <w:rFonts w:ascii="TH SarabunPSK" w:hAnsi="TH SarabunPSK" w:cs="TH SarabunPSK"/>
          <w:sz w:val="32"/>
          <w:szCs w:val="32"/>
        </w:rPr>
        <w:t>2</w:t>
      </w:r>
      <w:r w:rsidRPr="009F1300">
        <w:rPr>
          <w:rFonts w:ascii="TH SarabunPSK" w:hAnsi="TH SarabunPSK" w:cs="TH SarabunPSK"/>
          <w:sz w:val="32"/>
          <w:szCs w:val="32"/>
          <w:cs/>
        </w:rPr>
        <w:t>)</w:t>
      </w:r>
      <w:r w:rsidR="00525DDE" w:rsidRPr="009F1300">
        <w:rPr>
          <w:rFonts w:ascii="TH SarabunPSK" w:hAnsi="TH SarabunPSK" w:cs="TH SarabunPSK"/>
          <w:sz w:val="32"/>
          <w:szCs w:val="32"/>
          <w:cs/>
        </w:rPr>
        <w:tab/>
      </w:r>
      <w:r w:rsidRPr="009F1300">
        <w:rPr>
          <w:rFonts w:ascii="TH SarabunPSK" w:hAnsi="TH SarabunPSK" w:cs="TH SarabunPSK"/>
          <w:sz w:val="32"/>
          <w:szCs w:val="32"/>
          <w:cs/>
        </w:rPr>
        <w:t>เพื่อจัดทำตัวชี้วัดคุณภาพชีวิตของแรงงานนอกระบบ สำหรับวัดการดำรงชีวิตอย่างมีคุณภาพ</w:t>
      </w:r>
      <w:r w:rsidR="009F1300" w:rsidRPr="009F1300">
        <w:rPr>
          <w:rFonts w:ascii="TH SarabunPSK" w:hAnsi="TH SarabunPSK" w:cs="TH SarabunPSK"/>
          <w:sz w:val="32"/>
          <w:szCs w:val="32"/>
          <w:cs/>
        </w:rPr>
        <w:br/>
      </w:r>
      <w:r w:rsidRPr="009F1300">
        <w:rPr>
          <w:rFonts w:ascii="TH SarabunPSK" w:hAnsi="TH SarabunPSK" w:cs="TH SarabunPSK"/>
          <w:sz w:val="32"/>
          <w:szCs w:val="32"/>
          <w:cs/>
        </w:rPr>
        <w:t>ที่เชื่อมโยงกับเศรษฐกิจ สังคม และสภาพพื้นที่ของแต่ละจังหวัด</w:t>
      </w:r>
    </w:p>
    <w:p w:rsidR="00364575" w:rsidRPr="009F1300" w:rsidRDefault="00364575" w:rsidP="009F1300">
      <w:pPr>
        <w:tabs>
          <w:tab w:val="left" w:pos="990"/>
        </w:tabs>
        <w:spacing w:after="0" w:line="240" w:lineRule="auto"/>
        <w:ind w:left="990" w:hanging="270"/>
        <w:jc w:val="thaiDistribute"/>
        <w:rPr>
          <w:rFonts w:ascii="TH SarabunPSK" w:hAnsi="TH SarabunPSK" w:cs="TH SarabunPSK"/>
          <w:sz w:val="32"/>
          <w:szCs w:val="32"/>
        </w:rPr>
      </w:pPr>
      <w:r w:rsidRPr="009F1300">
        <w:rPr>
          <w:rFonts w:ascii="TH SarabunPSK" w:hAnsi="TH SarabunPSK" w:cs="TH SarabunPSK"/>
          <w:sz w:val="32"/>
          <w:szCs w:val="32"/>
        </w:rPr>
        <w:t>3</w:t>
      </w:r>
      <w:r w:rsidRPr="009F1300">
        <w:rPr>
          <w:rFonts w:ascii="TH SarabunPSK" w:hAnsi="TH SarabunPSK" w:cs="TH SarabunPSK"/>
          <w:sz w:val="32"/>
          <w:szCs w:val="32"/>
          <w:cs/>
        </w:rPr>
        <w:t>)</w:t>
      </w:r>
      <w:r w:rsidR="00525DDE" w:rsidRPr="009F1300">
        <w:rPr>
          <w:rFonts w:ascii="TH SarabunPSK" w:hAnsi="TH SarabunPSK" w:cs="TH SarabunPSK"/>
          <w:sz w:val="32"/>
          <w:szCs w:val="32"/>
          <w:cs/>
        </w:rPr>
        <w:tab/>
      </w:r>
      <w:r w:rsidRPr="009F1300">
        <w:rPr>
          <w:rFonts w:ascii="TH SarabunPSK" w:hAnsi="TH SarabunPSK" w:cs="TH SarabunPSK"/>
          <w:sz w:val="32"/>
          <w:szCs w:val="32"/>
          <w:cs/>
        </w:rPr>
        <w:t>เพื่อนำตัวชี้วัดคุณภาพชีวิตแรงงานนอกระบบมาใช้</w:t>
      </w:r>
      <w:r w:rsidR="009F1300" w:rsidRPr="009F1300">
        <w:rPr>
          <w:rFonts w:ascii="TH SarabunPSK" w:hAnsi="TH SarabunPSK" w:cs="TH SarabunPSK"/>
          <w:sz w:val="32"/>
          <w:szCs w:val="32"/>
          <w:cs/>
        </w:rPr>
        <w:t>ในการวางแผนช่วยเหลือทางด้านต่าง</w:t>
      </w:r>
      <w:r w:rsidRPr="009F1300">
        <w:rPr>
          <w:rFonts w:ascii="TH SarabunPSK" w:hAnsi="TH SarabunPSK" w:cs="TH SarabunPSK"/>
          <w:sz w:val="32"/>
          <w:szCs w:val="32"/>
          <w:cs/>
        </w:rPr>
        <w:t>ๆ ได้อย่างมีประสิทธิภาพ</w:t>
      </w:r>
    </w:p>
    <w:p w:rsidR="00364575" w:rsidRPr="00AC5527" w:rsidRDefault="00364575" w:rsidP="0042014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64575" w:rsidRPr="006D7162" w:rsidRDefault="00364575" w:rsidP="00525DDE">
      <w:pPr>
        <w:pStyle w:val="ListParagraph"/>
        <w:numPr>
          <w:ilvl w:val="0"/>
          <w:numId w:val="2"/>
        </w:numPr>
        <w:pBdr>
          <w:bottom w:val="single" w:sz="4" w:space="0" w:color="auto"/>
        </w:pBdr>
        <w:shd w:val="clear" w:color="auto" w:fill="95B3D7" w:themeFill="accent1" w:themeFillTint="99"/>
        <w:spacing w:after="0" w:line="240" w:lineRule="auto"/>
        <w:ind w:left="360"/>
        <w:jc w:val="thaiDistribute"/>
        <w:rPr>
          <w:rFonts w:cs="TH SarabunPSK"/>
          <w:b/>
          <w:bCs/>
          <w:sz w:val="32"/>
          <w:szCs w:val="32"/>
          <w:cs/>
        </w:rPr>
      </w:pPr>
      <w:r w:rsidRPr="006D7162">
        <w:rPr>
          <w:rFonts w:cs="TH SarabunPSK" w:hint="cs"/>
          <w:b/>
          <w:bCs/>
          <w:sz w:val="32"/>
          <w:szCs w:val="32"/>
          <w:cs/>
        </w:rPr>
        <w:t>กลุ่มเป้าหมาย</w:t>
      </w:r>
    </w:p>
    <w:p w:rsidR="00364575" w:rsidRPr="009F1300" w:rsidRDefault="00364575" w:rsidP="0042014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64575" w:rsidRPr="009F1300" w:rsidRDefault="00364575" w:rsidP="009F1300">
      <w:pPr>
        <w:spacing w:after="0" w:line="240" w:lineRule="auto"/>
        <w:ind w:firstLine="7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9F1300">
        <w:rPr>
          <w:rFonts w:ascii="TH SarabunPSK" w:hAnsi="TH SarabunPSK" w:cs="TH SarabunPSK" w:hint="cs"/>
          <w:spacing w:val="-4"/>
          <w:sz w:val="32"/>
          <w:szCs w:val="32"/>
          <w:cs/>
        </w:rPr>
        <w:t>แรงงานนอกระบบ</w:t>
      </w:r>
      <w:r w:rsidRPr="009F1300">
        <w:rPr>
          <w:rStyle w:val="FootnoteReference"/>
          <w:rFonts w:ascii="TH SarabunPSK" w:hAnsi="TH SarabunPSK" w:cs="TH SarabunPSK"/>
          <w:spacing w:val="-4"/>
          <w:cs/>
        </w:rPr>
        <w:footnoteReference w:id="1"/>
      </w:r>
      <w:r w:rsidRPr="009F130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ซึ่งเป็นผู้มีงานทำประกอบอาชีพอิสระที่ไม่มีนายจ้าง</w:t>
      </w:r>
      <w:r w:rsidRPr="009F130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9F1300">
        <w:rPr>
          <w:rFonts w:ascii="TH SarabunPSK" w:hAnsi="TH SarabunPSK" w:cs="TH SarabunPSK" w:hint="cs"/>
          <w:spacing w:val="-4"/>
          <w:sz w:val="32"/>
          <w:szCs w:val="32"/>
          <w:cs/>
        </w:rPr>
        <w:t>และไม่ได้รับการคุ้มครอง</w:t>
      </w:r>
      <w:r w:rsidRPr="009F130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9F1300">
        <w:rPr>
          <w:rFonts w:ascii="TH SarabunPSK" w:hAnsi="TH SarabunPSK" w:cs="TH SarabunPSK" w:hint="cs"/>
          <w:spacing w:val="-4"/>
          <w:sz w:val="32"/>
          <w:szCs w:val="32"/>
          <w:cs/>
        </w:rPr>
        <w:t>และไม่มีหลักประกันทางสัมคมจากการทำงานตามกฎหมาย</w:t>
      </w:r>
      <w:r w:rsidRPr="009F130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9F1300">
        <w:rPr>
          <w:rFonts w:ascii="TH SarabunPSK" w:hAnsi="TH SarabunPSK" w:cs="TH SarabunPSK" w:hint="cs"/>
          <w:spacing w:val="-4"/>
          <w:sz w:val="32"/>
          <w:szCs w:val="32"/>
          <w:cs/>
        </w:rPr>
        <w:t>จึงไม่ได้รับสิทธิตาม</w:t>
      </w:r>
      <w:r w:rsidRPr="009F130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9F1300">
        <w:rPr>
          <w:rFonts w:ascii="TH SarabunPSK" w:hAnsi="TH SarabunPSK" w:cs="TH SarabunPSK" w:hint="cs"/>
          <w:spacing w:val="-4"/>
          <w:sz w:val="32"/>
          <w:szCs w:val="32"/>
          <w:cs/>
        </w:rPr>
        <w:t>พ</w:t>
      </w:r>
      <w:r w:rsidRPr="009F1300">
        <w:rPr>
          <w:rFonts w:ascii="TH SarabunPSK" w:hAnsi="TH SarabunPSK" w:cs="TH SarabunPSK"/>
          <w:spacing w:val="-4"/>
          <w:sz w:val="32"/>
          <w:szCs w:val="32"/>
          <w:cs/>
        </w:rPr>
        <w:t>.</w:t>
      </w:r>
      <w:r w:rsidRPr="009F1300">
        <w:rPr>
          <w:rFonts w:ascii="TH SarabunPSK" w:hAnsi="TH SarabunPSK" w:cs="TH SarabunPSK" w:hint="cs"/>
          <w:spacing w:val="-4"/>
          <w:sz w:val="32"/>
          <w:szCs w:val="32"/>
          <w:cs/>
        </w:rPr>
        <w:t>ร</w:t>
      </w:r>
      <w:r w:rsidRPr="009F1300">
        <w:rPr>
          <w:rFonts w:ascii="TH SarabunPSK" w:hAnsi="TH SarabunPSK" w:cs="TH SarabunPSK"/>
          <w:spacing w:val="-4"/>
          <w:sz w:val="32"/>
          <w:szCs w:val="32"/>
          <w:cs/>
        </w:rPr>
        <w:t>.</w:t>
      </w:r>
      <w:r w:rsidRPr="009F1300">
        <w:rPr>
          <w:rFonts w:ascii="TH SarabunPSK" w:hAnsi="TH SarabunPSK" w:cs="TH SarabunPSK" w:hint="cs"/>
          <w:spacing w:val="-4"/>
          <w:sz w:val="32"/>
          <w:szCs w:val="32"/>
          <w:cs/>
        </w:rPr>
        <w:t>บ</w:t>
      </w:r>
      <w:r w:rsidRPr="009F1300">
        <w:rPr>
          <w:rFonts w:ascii="TH SarabunPSK" w:hAnsi="TH SarabunPSK" w:cs="TH SarabunPSK"/>
          <w:spacing w:val="-4"/>
          <w:sz w:val="32"/>
          <w:szCs w:val="32"/>
          <w:cs/>
        </w:rPr>
        <w:t xml:space="preserve">. </w:t>
      </w:r>
      <w:r w:rsidRPr="009F1300">
        <w:rPr>
          <w:rFonts w:ascii="TH SarabunPSK" w:hAnsi="TH SarabunPSK" w:cs="TH SarabunPSK" w:hint="cs"/>
          <w:spacing w:val="-4"/>
          <w:sz w:val="32"/>
          <w:szCs w:val="32"/>
          <w:cs/>
        </w:rPr>
        <w:t>คุ้มครองแรงงาน</w:t>
      </w:r>
      <w:r w:rsidRPr="009F130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9F1300">
        <w:rPr>
          <w:rFonts w:ascii="TH SarabunPSK" w:hAnsi="TH SarabunPSK" w:cs="TH SarabunPSK" w:hint="cs"/>
          <w:spacing w:val="-4"/>
          <w:sz w:val="32"/>
          <w:szCs w:val="32"/>
          <w:cs/>
        </w:rPr>
        <w:t>พ</w:t>
      </w:r>
      <w:r w:rsidRPr="009F1300">
        <w:rPr>
          <w:rFonts w:ascii="TH SarabunPSK" w:hAnsi="TH SarabunPSK" w:cs="TH SarabunPSK"/>
          <w:spacing w:val="-4"/>
          <w:sz w:val="32"/>
          <w:szCs w:val="32"/>
          <w:cs/>
        </w:rPr>
        <w:t>.</w:t>
      </w:r>
      <w:r w:rsidRPr="009F1300">
        <w:rPr>
          <w:rFonts w:ascii="TH SarabunPSK" w:hAnsi="TH SarabunPSK" w:cs="TH SarabunPSK" w:hint="cs"/>
          <w:spacing w:val="-4"/>
          <w:sz w:val="32"/>
          <w:szCs w:val="32"/>
          <w:cs/>
        </w:rPr>
        <w:t>ศ</w:t>
      </w:r>
      <w:r w:rsidRPr="009F1300">
        <w:rPr>
          <w:rFonts w:ascii="TH SarabunPSK" w:hAnsi="TH SarabunPSK" w:cs="TH SarabunPSK"/>
          <w:spacing w:val="-4"/>
          <w:sz w:val="32"/>
          <w:szCs w:val="32"/>
          <w:cs/>
        </w:rPr>
        <w:t>. 2541</w:t>
      </w:r>
    </w:p>
    <w:p w:rsidR="009F1300" w:rsidRDefault="009F1300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cs="TH SarabunPSK"/>
          <w:sz w:val="32"/>
          <w:szCs w:val="32"/>
          <w:cs/>
        </w:rPr>
        <w:br w:type="page"/>
      </w:r>
    </w:p>
    <w:p w:rsidR="00364575" w:rsidRPr="006D7162" w:rsidRDefault="00364575" w:rsidP="00525DDE">
      <w:pPr>
        <w:pStyle w:val="ListParagraph"/>
        <w:numPr>
          <w:ilvl w:val="0"/>
          <w:numId w:val="2"/>
        </w:numPr>
        <w:pBdr>
          <w:bottom w:val="single" w:sz="4" w:space="0" w:color="auto"/>
        </w:pBdr>
        <w:shd w:val="clear" w:color="auto" w:fill="95B3D7" w:themeFill="accent1" w:themeFillTint="99"/>
        <w:spacing w:after="0" w:line="240" w:lineRule="auto"/>
        <w:ind w:left="360"/>
        <w:jc w:val="thaiDistribute"/>
        <w:rPr>
          <w:rFonts w:cs="TH SarabunPSK"/>
          <w:b/>
          <w:bCs/>
          <w:sz w:val="32"/>
          <w:szCs w:val="32"/>
          <w:cs/>
        </w:rPr>
      </w:pPr>
      <w:r w:rsidRPr="006D7162">
        <w:rPr>
          <w:rFonts w:cs="TH SarabunPSK" w:hint="cs"/>
          <w:b/>
          <w:bCs/>
          <w:sz w:val="32"/>
          <w:szCs w:val="32"/>
          <w:cs/>
        </w:rPr>
        <w:lastRenderedPageBreak/>
        <w:t>ผลสัมฤทธิ์ของงานที่คาดว่าจะได้รับ</w:t>
      </w:r>
    </w:p>
    <w:p w:rsidR="00364575" w:rsidRPr="009F1300" w:rsidRDefault="00364575" w:rsidP="0042014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F1300" w:rsidRDefault="009F1300" w:rsidP="009F1300">
      <w:pPr>
        <w:tabs>
          <w:tab w:val="left" w:pos="1170"/>
        </w:tabs>
        <w:spacing w:after="0" w:line="240" w:lineRule="auto"/>
        <w:ind w:left="1170" w:hanging="45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364575" w:rsidRPr="00D533A9">
        <w:rPr>
          <w:rFonts w:ascii="TH SarabunPSK" w:hAnsi="TH SarabunPSK" w:cs="TH SarabunPSK"/>
          <w:sz w:val="32"/>
          <w:szCs w:val="32"/>
          <w:cs/>
        </w:rPr>
        <w:t>.1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364575" w:rsidRPr="00D533A9">
        <w:rPr>
          <w:rFonts w:ascii="TH SarabunPSK" w:hAnsi="TH SarabunPSK" w:cs="TH SarabunPSK" w:hint="cs"/>
          <w:sz w:val="32"/>
          <w:szCs w:val="32"/>
          <w:cs/>
        </w:rPr>
        <w:t>มีข้อมูลแรงงานนอกระบบ</w:t>
      </w:r>
      <w:r w:rsidR="00364575" w:rsidRPr="00D533A9">
        <w:rPr>
          <w:rFonts w:ascii="TH SarabunPSK" w:hAnsi="TH SarabunPSK" w:cs="TH SarabunPSK"/>
          <w:sz w:val="32"/>
          <w:szCs w:val="32"/>
          <w:cs/>
        </w:rPr>
        <w:t xml:space="preserve"> 7 </w:t>
      </w:r>
      <w:r w:rsidR="00364575" w:rsidRPr="00D533A9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364575" w:rsidRPr="00D533A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64575" w:rsidRPr="00D533A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364575" w:rsidRPr="00D533A9">
        <w:rPr>
          <w:rFonts w:ascii="TH SarabunPSK" w:hAnsi="TH SarabunPSK" w:cs="TH SarabunPSK"/>
          <w:sz w:val="32"/>
          <w:szCs w:val="32"/>
          <w:cs/>
        </w:rPr>
        <w:t xml:space="preserve"> 114,400 </w:t>
      </w:r>
      <w:r w:rsidR="00364575" w:rsidRPr="00D533A9">
        <w:rPr>
          <w:rFonts w:ascii="TH SarabunPSK" w:hAnsi="TH SarabunPSK" w:cs="TH SarabunPSK" w:hint="cs"/>
          <w:sz w:val="32"/>
          <w:szCs w:val="32"/>
          <w:cs/>
        </w:rPr>
        <w:t>คน</w:t>
      </w:r>
      <w:r w:rsidR="00364575" w:rsidRPr="00D533A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64575" w:rsidRPr="00D533A9">
        <w:rPr>
          <w:rFonts w:ascii="TH SarabunPSK" w:hAnsi="TH SarabunPSK" w:cs="TH SarabunPSK" w:hint="cs"/>
          <w:sz w:val="32"/>
          <w:szCs w:val="32"/>
          <w:cs/>
        </w:rPr>
        <w:t>เพื่อใช้ในการกำหนดนโยบายและ</w:t>
      </w:r>
      <w:r w:rsidR="00364575" w:rsidRPr="009F1300">
        <w:rPr>
          <w:rFonts w:ascii="TH SarabunPSK" w:hAnsi="TH SarabunPSK" w:cs="TH SarabunPSK" w:hint="cs"/>
          <w:spacing w:val="-4"/>
          <w:sz w:val="32"/>
          <w:szCs w:val="32"/>
          <w:cs/>
        </w:rPr>
        <w:t>การวางแผนการบริหารจัดการแรงงานนอกระบบ</w:t>
      </w:r>
      <w:r w:rsidR="00364575" w:rsidRPr="009F130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364575" w:rsidRPr="009F1300">
        <w:rPr>
          <w:rFonts w:ascii="TH SarabunPSK" w:hAnsi="TH SarabunPSK" w:cs="TH SarabunPSK" w:hint="cs"/>
          <w:spacing w:val="-4"/>
          <w:sz w:val="32"/>
          <w:szCs w:val="32"/>
          <w:cs/>
        </w:rPr>
        <w:t>ตลอดจนเพื่อบูรณาการข้อมูลระหว่างหน่วยงาน</w:t>
      </w:r>
      <w:r w:rsidR="00364575" w:rsidRPr="00D533A9">
        <w:rPr>
          <w:rFonts w:ascii="TH SarabunPSK" w:hAnsi="TH SarabunPSK" w:cs="TH SarabunPSK" w:hint="cs"/>
          <w:sz w:val="32"/>
          <w:szCs w:val="32"/>
          <w:cs/>
        </w:rPr>
        <w:t>ภาครัฐและเอกชน</w:t>
      </w:r>
      <w:r w:rsidR="00364575" w:rsidRPr="00D533A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64575" w:rsidRPr="00D533A9">
        <w:rPr>
          <w:rFonts w:ascii="TH SarabunPSK" w:hAnsi="TH SarabunPSK" w:cs="TH SarabunPSK" w:hint="cs"/>
          <w:sz w:val="32"/>
          <w:szCs w:val="32"/>
          <w:cs/>
        </w:rPr>
        <w:t>รวมถึงเพื่อเป็นฐานข้อมูลในการสืบค้นข้อมูลแรงงานนอกระบบ</w:t>
      </w:r>
      <w:r w:rsidR="00364575" w:rsidRPr="00D533A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64575" w:rsidRPr="00D533A9">
        <w:rPr>
          <w:rFonts w:ascii="TH SarabunPSK" w:hAnsi="TH SarabunPSK" w:cs="TH SarabunPSK" w:hint="cs"/>
          <w:sz w:val="32"/>
          <w:szCs w:val="32"/>
          <w:cs/>
        </w:rPr>
        <w:t>สำหรับหน่วยงานสังกัดกระทรวงแรงงาน</w:t>
      </w:r>
      <w:r w:rsidR="00364575" w:rsidRPr="00D533A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64575" w:rsidRPr="00D533A9">
        <w:rPr>
          <w:rFonts w:ascii="TH SarabunPSK" w:hAnsi="TH SarabunPSK" w:cs="TH SarabunPSK" w:hint="cs"/>
          <w:sz w:val="32"/>
          <w:szCs w:val="32"/>
          <w:cs/>
        </w:rPr>
        <w:t>หน่วยงานภาครัฐ</w:t>
      </w:r>
      <w:r w:rsidR="00364575" w:rsidRPr="00D533A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64575" w:rsidRPr="00D533A9">
        <w:rPr>
          <w:rFonts w:ascii="TH SarabunPSK" w:hAnsi="TH SarabunPSK" w:cs="TH SarabunPSK" w:hint="cs"/>
          <w:sz w:val="32"/>
          <w:szCs w:val="32"/>
          <w:cs/>
        </w:rPr>
        <w:t>และเอกชนที่เกี่ยวข้อง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F1300" w:rsidRDefault="009F1300" w:rsidP="009F1300">
      <w:pPr>
        <w:tabs>
          <w:tab w:val="left" w:pos="1170"/>
        </w:tabs>
        <w:spacing w:after="0" w:line="240" w:lineRule="auto"/>
        <w:ind w:left="1170" w:hanging="45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364575" w:rsidRPr="00D533A9">
        <w:rPr>
          <w:rFonts w:ascii="TH SarabunPSK" w:hAnsi="TH SarabunPSK" w:cs="TH SarabunPSK"/>
          <w:sz w:val="32"/>
          <w:szCs w:val="32"/>
          <w:cs/>
        </w:rPr>
        <w:t>.2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364575" w:rsidRPr="00D533A9">
        <w:rPr>
          <w:rFonts w:ascii="TH SarabunPSK" w:hAnsi="TH SarabunPSK" w:cs="TH SarabunPSK" w:hint="cs"/>
          <w:sz w:val="32"/>
          <w:szCs w:val="32"/>
          <w:cs/>
        </w:rPr>
        <w:t>มีตัวชี้วัดคุณภาพชีวิตแรงงานนอกระบบ</w:t>
      </w:r>
      <w:r w:rsidR="00364575" w:rsidRPr="00D533A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64575" w:rsidRPr="00D533A9">
        <w:rPr>
          <w:rFonts w:ascii="TH SarabunPSK" w:hAnsi="TH SarabunPSK" w:cs="TH SarabunPSK" w:hint="cs"/>
          <w:sz w:val="32"/>
          <w:szCs w:val="32"/>
          <w:cs/>
        </w:rPr>
        <w:t>เพื่อวัดการดำรงชีวิตอย่างมีคุณภาพที่เชื่อมโยงกับเศรษฐกิจ</w:t>
      </w:r>
      <w:r w:rsidR="00364575" w:rsidRPr="00D533A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64575" w:rsidRPr="00D533A9">
        <w:rPr>
          <w:rFonts w:ascii="TH SarabunPSK" w:hAnsi="TH SarabunPSK" w:cs="TH SarabunPSK" w:hint="cs"/>
          <w:sz w:val="32"/>
          <w:szCs w:val="32"/>
          <w:cs/>
        </w:rPr>
        <w:t>สังคม</w:t>
      </w:r>
      <w:r w:rsidR="00364575" w:rsidRPr="00D533A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64575" w:rsidRPr="00D533A9">
        <w:rPr>
          <w:rFonts w:ascii="TH SarabunPSK" w:hAnsi="TH SarabunPSK" w:cs="TH SarabunPSK" w:hint="cs"/>
          <w:sz w:val="32"/>
          <w:szCs w:val="32"/>
          <w:cs/>
        </w:rPr>
        <w:t>และสภาพพื้นที่ของแต่ละจังหวัด</w:t>
      </w:r>
    </w:p>
    <w:p w:rsidR="00364575" w:rsidRPr="00D533A9" w:rsidRDefault="009F1300" w:rsidP="009F1300">
      <w:pPr>
        <w:tabs>
          <w:tab w:val="left" w:pos="1170"/>
        </w:tabs>
        <w:spacing w:after="0" w:line="240" w:lineRule="auto"/>
        <w:ind w:left="1170" w:hanging="45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364575" w:rsidRPr="00D533A9">
        <w:rPr>
          <w:rFonts w:ascii="TH SarabunPSK" w:hAnsi="TH SarabunPSK" w:cs="TH SarabunPSK"/>
          <w:sz w:val="32"/>
          <w:szCs w:val="32"/>
          <w:cs/>
        </w:rPr>
        <w:t>.3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364575" w:rsidRPr="00D533A9">
        <w:rPr>
          <w:rFonts w:ascii="TH SarabunPSK" w:hAnsi="TH SarabunPSK" w:cs="TH SarabunPSK" w:hint="cs"/>
          <w:sz w:val="32"/>
          <w:szCs w:val="32"/>
          <w:cs/>
        </w:rPr>
        <w:t>นำตัวชี้วัดคุณภาพชีวิตแรงงานนอกระบบมาใช้ในการวางแผนกำหนดแนวทางการพัฒนาแรงงานนอกระบบในแต่ละพื้นที่จังหวัด</w:t>
      </w:r>
    </w:p>
    <w:p w:rsidR="00364575" w:rsidRDefault="00364575" w:rsidP="0042014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  <w:lang w:val="en-GB" w:eastAsia="ja-JP"/>
        </w:rPr>
      </w:pPr>
    </w:p>
    <w:p w:rsidR="00364575" w:rsidRPr="006D7162" w:rsidRDefault="00364575" w:rsidP="00525DDE">
      <w:pPr>
        <w:pStyle w:val="ListParagraph"/>
        <w:numPr>
          <w:ilvl w:val="0"/>
          <w:numId w:val="2"/>
        </w:numPr>
        <w:pBdr>
          <w:bottom w:val="single" w:sz="4" w:space="0" w:color="auto"/>
        </w:pBdr>
        <w:shd w:val="clear" w:color="auto" w:fill="95B3D7" w:themeFill="accent1" w:themeFillTint="99"/>
        <w:spacing w:after="0" w:line="240" w:lineRule="auto"/>
        <w:ind w:left="360"/>
        <w:jc w:val="thaiDistribute"/>
        <w:rPr>
          <w:rFonts w:cs="TH SarabunPSK"/>
          <w:b/>
          <w:bCs/>
          <w:sz w:val="32"/>
          <w:szCs w:val="32"/>
          <w:cs/>
        </w:rPr>
      </w:pPr>
      <w:r w:rsidRPr="006D7162">
        <w:rPr>
          <w:rFonts w:cs="TH SarabunPSK" w:hint="cs"/>
          <w:b/>
          <w:bCs/>
          <w:sz w:val="32"/>
          <w:szCs w:val="32"/>
          <w:cs/>
        </w:rPr>
        <w:t>กรอบความคิด</w:t>
      </w:r>
    </w:p>
    <w:p w:rsidR="00364575" w:rsidRDefault="00364575" w:rsidP="0042014D">
      <w:pPr>
        <w:spacing w:after="0" w:line="240" w:lineRule="auto"/>
        <w:rPr>
          <w:rFonts w:ascii="TH SarabunPSK" w:hAnsi="TH SarabunPSK" w:cs="TH SarabunPSK"/>
          <w:sz w:val="32"/>
          <w:szCs w:val="32"/>
          <w:lang w:eastAsia="ja-JP"/>
        </w:rPr>
      </w:pPr>
    </w:p>
    <w:p w:rsidR="00364575" w:rsidRDefault="00364575" w:rsidP="0042014D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 xml:space="preserve">จากหลักการและเหตุผลที่แรงงานนอกระบบมีส่วนสำคัญต่อเศรษฐกิจและสังคมของประเทศ </w:t>
      </w:r>
      <w:r w:rsidR="009F1300">
        <w:rPr>
          <w:rFonts w:ascii="TH SarabunPSK" w:eastAsia="Cordia New" w:hAnsi="TH SarabunPSK" w:cs="TH SarabunPSK"/>
          <w:color w:val="000000"/>
          <w:sz w:val="32"/>
          <w:szCs w:val="32"/>
          <w:cs/>
        </w:rPr>
        <w:br/>
      </w:r>
      <w:r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แต่ขาดการคุ้มครองด้านแรงงาน และหลักประกันทางสังคม ซึ่งรัฐบาลตระหนักถึงปัญหาดังกล่าว จึงได้กำหนดยุทธศาสตร์ที่เกี่ยวข้องกับแรงงานนอกระบบไว้ในยุทธศาสตร์ชาติ 20 ปี และแผนพัฒนาเศรษฐกิจและสังคมฉบับที่ 12 รวมทั้ง</w:t>
      </w:r>
      <w:r w:rsidRPr="00BC3A1D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ได้ลงนามและมีคํามั่นร่วมกันในการประชุมสมัชชาใหญ่แห่งสหประชาชาติ</w:t>
      </w:r>
      <w:r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 xml:space="preserve">เพื่อเป้าหมายการพัฒนที่ยั่งยืน ซึ่งมีเป้าหมายที่ 8 ที่เป็นเป้าหมายที่เกี่ยวข้องกับแรงงานนอกระบบ </w:t>
      </w:r>
      <w:r w:rsidRPr="00BC3A1D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กระทรวงแรงงาน</w:t>
      </w:r>
      <w:r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จึง</w:t>
      </w:r>
      <w:r w:rsidRPr="00BC3A1D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จัดทำแผนแม่บทพัฒนาแรงงานไทย</w:t>
      </w:r>
      <w:r w:rsidRPr="00BC3A1D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</w:t>
      </w:r>
      <w:r w:rsidRPr="00BC3A1D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ระยะ</w:t>
      </w:r>
      <w:r w:rsidRPr="00BC3A1D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5 </w:t>
      </w:r>
      <w:r w:rsidRPr="00BC3A1D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ปี</w:t>
      </w:r>
      <w:r w:rsidRPr="00BC3A1D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(</w:t>
      </w:r>
      <w:r w:rsidRPr="00BC3A1D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พ</w:t>
      </w:r>
      <w:r w:rsidRPr="00BC3A1D">
        <w:rPr>
          <w:rFonts w:ascii="TH SarabunPSK" w:eastAsia="Cordia New" w:hAnsi="TH SarabunPSK" w:cs="TH SarabunPSK"/>
          <w:color w:val="000000"/>
          <w:sz w:val="32"/>
          <w:szCs w:val="32"/>
          <w:cs/>
        </w:rPr>
        <w:t>.</w:t>
      </w:r>
      <w:r w:rsidRPr="00BC3A1D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ศ</w:t>
      </w:r>
      <w:r w:rsidR="009F1300">
        <w:rPr>
          <w:rFonts w:ascii="TH SarabunPSK" w:eastAsia="Cordia New" w:hAnsi="TH SarabunPSK" w:cs="TH SarabunPSK"/>
          <w:color w:val="000000"/>
          <w:sz w:val="32"/>
          <w:szCs w:val="32"/>
          <w:cs/>
        </w:rPr>
        <w:t>. 2560-</w:t>
      </w:r>
      <w:r w:rsidRPr="00BC3A1D">
        <w:rPr>
          <w:rFonts w:ascii="TH SarabunPSK" w:eastAsia="Cordia New" w:hAnsi="TH SarabunPSK" w:cs="TH SarabunPSK"/>
          <w:color w:val="000000"/>
          <w:sz w:val="32"/>
          <w:szCs w:val="32"/>
          <w:cs/>
        </w:rPr>
        <w:t>2564)</w:t>
      </w:r>
      <w:r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 xml:space="preserve"> </w:t>
      </w:r>
      <w:r w:rsidRPr="00BC3A1D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เพื่อเป็นกรอบแนวทางในการดำเนินงาน</w:t>
      </w:r>
      <w:r w:rsidRPr="009F1300">
        <w:rPr>
          <w:rFonts w:ascii="TH SarabunPSK" w:eastAsia="Cordia New" w:hAnsi="TH SarabunPSK" w:cs="TH SarabunPSK" w:hint="cs"/>
          <w:color w:val="000000"/>
          <w:spacing w:val="-4"/>
          <w:sz w:val="32"/>
          <w:szCs w:val="32"/>
          <w:cs/>
        </w:rPr>
        <w:t>ของหน่วยงานในสังกัดกระทรวงแรงงาน</w:t>
      </w:r>
      <w:r w:rsidRPr="009F1300">
        <w:rPr>
          <w:rFonts w:ascii="TH SarabunPSK" w:eastAsia="Cordia New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Pr="009F1300">
        <w:rPr>
          <w:rFonts w:ascii="TH SarabunPSK" w:eastAsia="Cordia New" w:hAnsi="TH SarabunPSK" w:cs="TH SarabunPSK" w:hint="cs"/>
          <w:color w:val="000000"/>
          <w:spacing w:val="-4"/>
          <w:sz w:val="32"/>
          <w:szCs w:val="32"/>
          <w:cs/>
        </w:rPr>
        <w:t>และจัดทำ (ร่าง) แผนยุทธศาสตร์การบริหารจัดการแรงงานนอกระบบ</w:t>
      </w:r>
      <w:r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 xml:space="preserve"> พ.ศ. 2560-2564 ซึ่งมีแผนการดำเนินการที่สำคัญคือ </w:t>
      </w:r>
      <w:r w:rsidRPr="00BC3A1D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การจัดทำฐานข้อมูลแรงงานนอกระบบให้มีความถูกต้อง</w:t>
      </w:r>
      <w:r w:rsidRPr="00BC3A1D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</w:t>
      </w:r>
      <w:r w:rsidRPr="00BC3A1D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เที่ยงตรง</w:t>
      </w:r>
      <w:r w:rsidRPr="00BC3A1D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</w:t>
      </w:r>
      <w:r w:rsidRPr="00BC3A1D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เป็นปัจจุบัน</w:t>
      </w:r>
      <w:r w:rsidRPr="00BC3A1D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</w:t>
      </w:r>
      <w:r w:rsidRPr="00BC3A1D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และสะดวกในการใช้งาน</w:t>
      </w:r>
      <w:r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 xml:space="preserve"> </w:t>
      </w:r>
      <w:r w:rsidRPr="00932913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ดังนั้นในปีงบประมาณ</w:t>
      </w:r>
      <w:r w:rsidRPr="00932913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</w:t>
      </w:r>
      <w:r w:rsidRPr="00932913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พ</w:t>
      </w:r>
      <w:r w:rsidRPr="00932913">
        <w:rPr>
          <w:rFonts w:ascii="TH SarabunPSK" w:eastAsia="Cordia New" w:hAnsi="TH SarabunPSK" w:cs="TH SarabunPSK"/>
          <w:color w:val="000000"/>
          <w:sz w:val="32"/>
          <w:szCs w:val="32"/>
          <w:cs/>
        </w:rPr>
        <w:t>.</w:t>
      </w:r>
      <w:r w:rsidRPr="00932913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ศ</w:t>
      </w:r>
      <w:r w:rsidRPr="00932913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. 2561 </w:t>
      </w:r>
      <w:r w:rsidRPr="00932913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สำนักงานปลัดกระทรวงแรงงานจึงดำเนินการ</w:t>
      </w:r>
      <w:r w:rsidRPr="00932913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“</w:t>
      </w:r>
      <w:r w:rsidRPr="00932913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โครงการสำรวจข้อมูลแรงงานนอกระบบ</w:t>
      </w:r>
      <w:r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”</w:t>
      </w:r>
    </w:p>
    <w:p w:rsidR="009F1300" w:rsidRDefault="009F1300" w:rsidP="0042014D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pacing w:val="-4"/>
          <w:sz w:val="32"/>
          <w:szCs w:val="32"/>
        </w:rPr>
      </w:pPr>
    </w:p>
    <w:p w:rsidR="00364575" w:rsidRPr="009F1300" w:rsidRDefault="00364575" w:rsidP="0042014D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9F1300">
        <w:rPr>
          <w:rFonts w:ascii="TH SarabunPSK" w:eastAsia="Cordia New" w:hAnsi="TH SarabunPSK" w:cs="TH SarabunPSK" w:hint="cs"/>
          <w:color w:val="000000"/>
          <w:spacing w:val="-6"/>
          <w:sz w:val="32"/>
          <w:szCs w:val="32"/>
          <w:cs/>
        </w:rPr>
        <w:t>สำหรับภาพรวมของกรอบความคิดของการศึกษาครั้งนี้จะนำข้อมูลที่ได้จาก</w:t>
      </w:r>
      <w:r w:rsidRPr="009F1300">
        <w:rPr>
          <w:rFonts w:ascii="TH SarabunPSK" w:eastAsia="Cordia New" w:hAnsi="TH SarabunPSK" w:cs="TH SarabunPSK"/>
          <w:color w:val="000000"/>
          <w:spacing w:val="-6"/>
          <w:sz w:val="32"/>
          <w:szCs w:val="32"/>
          <w:cs/>
        </w:rPr>
        <w:t>การเก็บรวบรวมข้อมูลทุติยภูมิ</w:t>
      </w:r>
      <w:r w:rsidRPr="009F1300">
        <w:rPr>
          <w:rFonts w:ascii="TH SarabunPSK" w:eastAsia="Cordia New" w:hAnsi="TH SarabunPSK" w:cs="TH SarabunPSK"/>
          <w:color w:val="000000"/>
          <w:spacing w:val="-2"/>
          <w:sz w:val="32"/>
          <w:szCs w:val="32"/>
          <w:cs/>
        </w:rPr>
        <w:t>จากแหล่งที่รวบรวมไว้แล้ว และข้อมูลปฐมภูมิจากกลุ่มตัวอย่างที่มีความเป็นตัวแทนที่ดี</w:t>
      </w:r>
      <w:r w:rsidRPr="009F1300">
        <w:rPr>
          <w:rFonts w:ascii="TH SarabunPSK" w:eastAsia="Cordia New" w:hAnsi="TH SarabunPSK" w:cs="TH SarabunPSK" w:hint="cs"/>
          <w:color w:val="000000"/>
          <w:spacing w:val="-2"/>
          <w:sz w:val="32"/>
          <w:szCs w:val="32"/>
          <w:cs/>
        </w:rPr>
        <w:t xml:space="preserve"> </w:t>
      </w:r>
      <w:r w:rsidRPr="009F1300">
        <w:rPr>
          <w:rFonts w:ascii="TH SarabunPSK" w:eastAsia="Cordia New" w:hAnsi="TH SarabunPSK" w:cs="TH SarabunPSK"/>
          <w:color w:val="000000"/>
          <w:spacing w:val="-2"/>
          <w:sz w:val="32"/>
          <w:szCs w:val="32"/>
          <w:cs/>
        </w:rPr>
        <w:t>(</w:t>
      </w:r>
      <w:r w:rsidRPr="009F1300">
        <w:rPr>
          <w:rFonts w:ascii="TH SarabunPSK" w:eastAsia="Cordia New" w:hAnsi="TH SarabunPSK" w:cs="TH SarabunPSK"/>
          <w:color w:val="000000"/>
          <w:spacing w:val="-2"/>
          <w:sz w:val="32"/>
          <w:szCs w:val="32"/>
        </w:rPr>
        <w:t>Representativeness</w:t>
      </w:r>
      <w:r w:rsidRPr="009F1300">
        <w:rPr>
          <w:rFonts w:ascii="TH SarabunPSK" w:eastAsia="Cordia New" w:hAnsi="TH SarabunPSK" w:cs="TH SarabunPSK"/>
          <w:color w:val="000000"/>
          <w:spacing w:val="-2"/>
          <w:sz w:val="32"/>
          <w:szCs w:val="32"/>
          <w:cs/>
        </w:rPr>
        <w:t>)</w:t>
      </w:r>
      <w:r w:rsidRPr="009F1300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</w:t>
      </w:r>
      <w:r w:rsidRPr="009F1300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แรงงานนอกระบบที่แบ่งออกเป็น 3 กลุ่ม ได้แก่ กลุ่มนายจ้าง กลุ่ม</w:t>
      </w:r>
      <w:r w:rsidR="009F1300" w:rsidRPr="009F1300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ลูกจ้าง และกลุ่มอื่น</w:t>
      </w:r>
      <w:r w:rsidRPr="009F1300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ๆ เช่น ผู้รับงานไปทำ</w:t>
      </w:r>
      <w:r w:rsidR="009F1300">
        <w:rPr>
          <w:rFonts w:ascii="TH SarabunPSK" w:eastAsia="Cordia New" w:hAnsi="TH SarabunPSK" w:cs="TH SarabunPSK"/>
          <w:color w:val="000000"/>
          <w:sz w:val="32"/>
          <w:szCs w:val="32"/>
          <w:cs/>
        </w:rPr>
        <w:br/>
      </w:r>
      <w:r w:rsidRPr="009F1300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ที่บ้าน พ่อค้าแม่ค้าหาบเร่/แผงลอย และคนขับรถรับจ้าง เป็นต้น มาวิเคราะห์และประมวลผลซึ่งประกอบ</w:t>
      </w:r>
      <w:r w:rsidR="009F1300">
        <w:rPr>
          <w:rFonts w:ascii="TH SarabunPSK" w:eastAsia="Cordia New" w:hAnsi="TH SarabunPSK" w:cs="TH SarabunPSK"/>
          <w:color w:val="000000"/>
          <w:sz w:val="32"/>
          <w:szCs w:val="32"/>
          <w:cs/>
        </w:rPr>
        <w:br/>
      </w:r>
      <w:r w:rsidRPr="009F1300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ไปด้วยการวิเคราะห์</w:t>
      </w:r>
      <w:r w:rsidRPr="009F1300">
        <w:rPr>
          <w:rFonts w:ascii="TH SarabunPSK" w:hAnsi="TH SarabunPSK" w:cs="TH SarabunPSK"/>
          <w:sz w:val="32"/>
          <w:szCs w:val="32"/>
          <w:cs/>
        </w:rPr>
        <w:t>ข้อมูล</w:t>
      </w:r>
      <w:r w:rsidRPr="009F1300">
        <w:rPr>
          <w:rFonts w:ascii="TH SarabunPSK" w:hAnsi="TH SarabunPSK" w:cs="TH SarabunPSK" w:hint="cs"/>
          <w:sz w:val="32"/>
          <w:szCs w:val="32"/>
          <w:cs/>
        </w:rPr>
        <w:t>ในรูปแบบ</w:t>
      </w:r>
      <w:r w:rsidRPr="009F1300">
        <w:rPr>
          <w:rFonts w:ascii="TH SarabunPSK" w:hAnsi="TH SarabunPSK" w:cs="TH SarabunPSK"/>
          <w:sz w:val="32"/>
          <w:szCs w:val="32"/>
          <w:cs/>
        </w:rPr>
        <w:t>สถิติเชิงพรรณนาและข้อมูลสถิติเชิงอ้างอิงในประเด็นที่น่าสนใจ</w:t>
      </w:r>
      <w:r w:rsidRPr="009F130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F1300">
        <w:rPr>
          <w:rFonts w:ascii="TH SarabunPSK" w:hAnsi="TH SarabunPSK" w:cs="TH SarabunPSK"/>
          <w:sz w:val="32"/>
          <w:szCs w:val="32"/>
          <w:cs/>
        </w:rPr>
        <w:br/>
      </w:r>
      <w:r w:rsidRPr="009F1300">
        <w:rPr>
          <w:rFonts w:ascii="TH SarabunPSK" w:hAnsi="TH SarabunPSK" w:cs="TH SarabunPSK" w:hint="cs"/>
          <w:sz w:val="32"/>
          <w:szCs w:val="32"/>
          <w:cs/>
        </w:rPr>
        <w:t>จัดทำ</w:t>
      </w:r>
      <w:r w:rsidRPr="009F1300">
        <w:rPr>
          <w:rFonts w:ascii="TH SarabunPSK" w:hAnsi="TH SarabunPSK" w:cs="TH SarabunPSK"/>
          <w:sz w:val="32"/>
          <w:szCs w:val="32"/>
          <w:cs/>
        </w:rPr>
        <w:t>ตัวชี้วัดคุณภาพชีวิตแรงงานนอกระบบ</w:t>
      </w:r>
      <w:r w:rsidRPr="009F1300">
        <w:rPr>
          <w:rFonts w:ascii="TH SarabunPSK" w:hAnsi="TH SarabunPSK" w:cs="TH SarabunPSK" w:hint="cs"/>
          <w:sz w:val="32"/>
          <w:szCs w:val="32"/>
          <w:cs/>
        </w:rPr>
        <w:t xml:space="preserve"> รวมทั้งวิเคราะห์และประมวลข้อมูล</w:t>
      </w:r>
      <w:r w:rsidRPr="009F1300">
        <w:rPr>
          <w:rFonts w:ascii="TH SarabunPSK" w:hAnsi="TH SarabunPSK" w:cs="TH SarabunPSK"/>
          <w:sz w:val="32"/>
          <w:szCs w:val="32"/>
          <w:cs/>
        </w:rPr>
        <w:t>ศักยภาพและความพร้อมของแรงงานนอกระบบ</w:t>
      </w:r>
      <w:r w:rsidRPr="009F1300">
        <w:rPr>
          <w:rFonts w:ascii="TH SarabunPSK" w:hAnsi="TH SarabunPSK" w:cs="TH SarabunPSK" w:hint="cs"/>
          <w:sz w:val="32"/>
          <w:szCs w:val="32"/>
          <w:cs/>
        </w:rPr>
        <w:t xml:space="preserve"> เพื่อให้ได้ข้อมูลที่เป็นประโยชน์และสามารถอ้างอิงได้ในการจัดทำข้อเสนอแนะ แนวทาง</w:t>
      </w:r>
      <w:r w:rsidRPr="009F1300">
        <w:rPr>
          <w:rFonts w:ascii="TH SarabunPSK" w:hAnsi="TH SarabunPSK" w:cs="TH SarabunPSK"/>
          <w:sz w:val="32"/>
          <w:szCs w:val="32"/>
          <w:cs/>
        </w:rPr>
        <w:t>/</w:t>
      </w:r>
      <w:r w:rsidRPr="009F1300">
        <w:rPr>
          <w:rFonts w:ascii="TH SarabunPSK" w:hAnsi="TH SarabunPSK" w:cs="TH SarabunPSK" w:hint="cs"/>
          <w:sz w:val="32"/>
          <w:szCs w:val="32"/>
          <w:cs/>
        </w:rPr>
        <w:t>มาตรการช่วยเหลือทั้งในระดับนโยบายและระดับปฏิบัติในภาพรวมต่อไป ดังแผนภาพที่ 1</w:t>
      </w:r>
    </w:p>
    <w:p w:rsidR="00364575" w:rsidRDefault="00364575" w:rsidP="0042014D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pacing w:val="-4"/>
          <w:sz w:val="32"/>
          <w:szCs w:val="32"/>
          <w:cs/>
        </w:rPr>
      </w:pPr>
      <w:r>
        <w:rPr>
          <w:rFonts w:ascii="TH SarabunPSK" w:eastAsia="Cordia New" w:hAnsi="TH SarabunPSK" w:cs="TH SarabunPSK"/>
          <w:color w:val="000000"/>
          <w:spacing w:val="-4"/>
          <w:sz w:val="32"/>
          <w:szCs w:val="32"/>
          <w:cs/>
        </w:rPr>
        <w:br w:type="page"/>
      </w:r>
    </w:p>
    <w:p w:rsidR="00364575" w:rsidRPr="00E111BC" w:rsidRDefault="00364575" w:rsidP="0042014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แผน</w:t>
      </w:r>
      <w:r w:rsidRPr="00E111B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ภาพที่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E111BC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E111B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111BC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แนวทางการศึกษาและวิเคราะห์กลุ่มเป้าหมาย</w:t>
      </w:r>
    </w:p>
    <w:p w:rsidR="00364575" w:rsidRDefault="00364575" w:rsidP="0042014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 wp14:anchorId="5BA5D7A2" wp14:editId="044E5AB7">
            <wp:extent cx="5716400" cy="4953468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920" cy="49608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490F" w:rsidRPr="0092490F" w:rsidRDefault="0092490F" w:rsidP="0092490F">
      <w:pPr>
        <w:spacing w:after="0" w:line="240" w:lineRule="auto"/>
        <w:rPr>
          <w:rFonts w:ascii="TH SarabunPSK" w:hAnsi="TH SarabunPSK" w:cs="TH SarabunPSK"/>
          <w:sz w:val="32"/>
          <w:szCs w:val="32"/>
          <w:highlight w:val="yellow"/>
          <w:cs/>
        </w:rPr>
      </w:pPr>
      <w:r w:rsidRPr="009A3570">
        <w:rPr>
          <w:rFonts w:ascii="TH SarabunPSK" w:hAnsi="TH SarabunPSK" w:cs="TH SarabunPSK"/>
          <w:b/>
          <w:bCs/>
          <w:sz w:val="28"/>
          <w:cs/>
        </w:rPr>
        <w:t>ที่มา :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92490F">
        <w:rPr>
          <w:rFonts w:ascii="TH SarabunPSK" w:hAnsi="TH SarabunPSK" w:cs="TH SarabunPSK" w:hint="cs"/>
          <w:sz w:val="28"/>
          <w:cs/>
        </w:rPr>
        <w:t>มูล</w:t>
      </w:r>
      <w:r>
        <w:rPr>
          <w:rFonts w:ascii="TH SarabunPSK" w:hAnsi="TH SarabunPSK" w:cs="TH SarabunPSK" w:hint="cs"/>
          <w:sz w:val="28"/>
          <w:cs/>
        </w:rPr>
        <w:t>นิธิสถาบันวิจัยนโยบายเศรษฐกิจการคลัง</w:t>
      </w:r>
    </w:p>
    <w:p w:rsidR="00364575" w:rsidRPr="009F1300" w:rsidRDefault="00364575" w:rsidP="0042014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:rsidR="00364575" w:rsidRPr="006D7162" w:rsidRDefault="00364575" w:rsidP="00525DDE">
      <w:pPr>
        <w:pStyle w:val="ListParagraph"/>
        <w:numPr>
          <w:ilvl w:val="0"/>
          <w:numId w:val="2"/>
        </w:numPr>
        <w:pBdr>
          <w:bottom w:val="single" w:sz="4" w:space="0" w:color="auto"/>
        </w:pBdr>
        <w:shd w:val="clear" w:color="auto" w:fill="95B3D7" w:themeFill="accent1" w:themeFillTint="99"/>
        <w:spacing w:after="0" w:line="240" w:lineRule="auto"/>
        <w:ind w:left="360"/>
        <w:jc w:val="thaiDistribute"/>
        <w:rPr>
          <w:rFonts w:cs="TH SarabunPSK"/>
          <w:b/>
          <w:bCs/>
          <w:sz w:val="32"/>
          <w:szCs w:val="32"/>
          <w:cs/>
        </w:rPr>
      </w:pPr>
      <w:r w:rsidRPr="006D7162">
        <w:rPr>
          <w:rFonts w:cs="TH SarabunPSK"/>
          <w:b/>
          <w:bCs/>
          <w:sz w:val="32"/>
          <w:szCs w:val="32"/>
          <w:cs/>
        </w:rPr>
        <w:t>ขอบเขตการ</w:t>
      </w:r>
      <w:r w:rsidRPr="006D7162">
        <w:rPr>
          <w:rFonts w:cs="TH SarabunPSK" w:hint="cs"/>
          <w:b/>
          <w:bCs/>
          <w:sz w:val="32"/>
          <w:szCs w:val="32"/>
          <w:cs/>
        </w:rPr>
        <w:t>ศึกษา</w:t>
      </w:r>
    </w:p>
    <w:p w:rsidR="00364575" w:rsidRPr="00525DDE" w:rsidRDefault="00364575" w:rsidP="0042014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64575" w:rsidRPr="00525DDE" w:rsidRDefault="00364575" w:rsidP="009F1300">
      <w:pPr>
        <w:spacing w:after="0" w:line="240" w:lineRule="auto"/>
        <w:ind w:firstLine="720"/>
        <w:jc w:val="thaiDistribute"/>
        <w:rPr>
          <w:rFonts w:ascii="TH SarabunPSK" w:hAnsi="TH SarabunPSK" w:cs="TH SarabunPSK"/>
        </w:rPr>
      </w:pPr>
      <w:r w:rsidRPr="00525DDE">
        <w:rPr>
          <w:rFonts w:ascii="TH SarabunPSK" w:hAnsi="TH SarabunPSK" w:cs="TH SarabunPSK"/>
          <w:sz w:val="32"/>
          <w:szCs w:val="32"/>
          <w:cs/>
        </w:rPr>
        <w:t xml:space="preserve">ในปีงบประมาณ พ.ศ. </w:t>
      </w:r>
      <w:r w:rsidRPr="00525DDE">
        <w:rPr>
          <w:rFonts w:ascii="TH SarabunPSK" w:hAnsi="TH SarabunPSK" w:cs="TH SarabunPSK"/>
          <w:sz w:val="32"/>
          <w:szCs w:val="32"/>
        </w:rPr>
        <w:t xml:space="preserve">2561 </w:t>
      </w:r>
      <w:r w:rsidRPr="00525DDE">
        <w:rPr>
          <w:rFonts w:ascii="TH SarabunPSK" w:hAnsi="TH SarabunPSK" w:cs="TH SarabunPSK"/>
          <w:sz w:val="32"/>
          <w:szCs w:val="32"/>
          <w:cs/>
        </w:rPr>
        <w:t xml:space="preserve">ดำเนินการในพื้นที่ </w:t>
      </w:r>
      <w:r w:rsidRPr="00525DDE">
        <w:rPr>
          <w:rFonts w:ascii="TH SarabunPSK" w:hAnsi="TH SarabunPSK" w:cs="TH SarabunPSK"/>
          <w:sz w:val="32"/>
          <w:szCs w:val="32"/>
        </w:rPr>
        <w:t xml:space="preserve">7 </w:t>
      </w:r>
      <w:r w:rsidRPr="00525DDE">
        <w:rPr>
          <w:rFonts w:ascii="TH SarabunPSK" w:hAnsi="TH SarabunPSK" w:cs="TH SarabunPSK"/>
          <w:sz w:val="32"/>
          <w:szCs w:val="32"/>
          <w:cs/>
        </w:rPr>
        <w:t xml:space="preserve">จังหวัด รวมทั้งสิ้น จำนวน </w:t>
      </w:r>
      <w:r w:rsidRPr="00525DDE">
        <w:rPr>
          <w:rFonts w:ascii="TH SarabunPSK" w:hAnsi="TH SarabunPSK" w:cs="TH SarabunPSK"/>
          <w:sz w:val="32"/>
          <w:szCs w:val="32"/>
        </w:rPr>
        <w:t>114</w:t>
      </w:r>
      <w:r w:rsidRPr="00525DDE">
        <w:rPr>
          <w:rFonts w:ascii="TH SarabunPSK" w:hAnsi="TH SarabunPSK" w:cs="TH SarabunPSK"/>
          <w:sz w:val="32"/>
          <w:szCs w:val="32"/>
          <w:cs/>
        </w:rPr>
        <w:t>.</w:t>
      </w:r>
      <w:r w:rsidRPr="00525DDE">
        <w:rPr>
          <w:rFonts w:ascii="TH SarabunPSK" w:hAnsi="TH SarabunPSK" w:cs="TH SarabunPSK"/>
          <w:sz w:val="32"/>
          <w:szCs w:val="32"/>
        </w:rPr>
        <w:t xml:space="preserve">400 </w:t>
      </w:r>
      <w:r w:rsidRPr="00525DDE">
        <w:rPr>
          <w:rFonts w:ascii="TH SarabunPSK" w:hAnsi="TH SarabunPSK" w:cs="TH SarabunPSK"/>
          <w:sz w:val="32"/>
          <w:szCs w:val="32"/>
          <w:cs/>
        </w:rPr>
        <w:t>คน</w:t>
      </w:r>
      <w:r w:rsidRPr="00525DDE">
        <w:rPr>
          <w:rStyle w:val="FootnoteReference"/>
          <w:rFonts w:ascii="TH SarabunPSK" w:hAnsi="TH SarabunPSK" w:cs="TH SarabunPSK"/>
          <w:cs/>
        </w:rPr>
        <w:footnoteReference w:id="2"/>
      </w:r>
      <w:r w:rsidRPr="00525DDE">
        <w:rPr>
          <w:rFonts w:ascii="TH SarabunPSK" w:hAnsi="TH SarabunPSK" w:cs="TH SarabunPSK"/>
          <w:cs/>
        </w:rPr>
        <w:t xml:space="preserve"> ดังนี้</w:t>
      </w:r>
    </w:p>
    <w:p w:rsidR="00364575" w:rsidRPr="00525DDE" w:rsidRDefault="00364575" w:rsidP="009F1300">
      <w:pPr>
        <w:pStyle w:val="ListParagraph"/>
        <w:numPr>
          <w:ilvl w:val="0"/>
          <w:numId w:val="1"/>
        </w:numPr>
        <w:tabs>
          <w:tab w:val="left" w:pos="3060"/>
          <w:tab w:val="left" w:pos="4320"/>
          <w:tab w:val="left" w:pos="5220"/>
        </w:tabs>
        <w:spacing w:after="0" w:line="240" w:lineRule="auto"/>
        <w:ind w:left="1170" w:hanging="450"/>
        <w:jc w:val="thaiDistribute"/>
        <w:rPr>
          <w:rFonts w:cs="TH SarabunPSK"/>
          <w:sz w:val="32"/>
          <w:szCs w:val="32"/>
        </w:rPr>
      </w:pPr>
      <w:r w:rsidRPr="00525DDE">
        <w:rPr>
          <w:rFonts w:cs="TH SarabunPSK"/>
          <w:szCs w:val="32"/>
          <w:cs/>
        </w:rPr>
        <w:t>กรุงเทพมหานคร</w:t>
      </w:r>
      <w:r w:rsidRPr="00525DDE">
        <w:rPr>
          <w:rFonts w:cs="TH SarabunPSK"/>
          <w:szCs w:val="32"/>
          <w:cs/>
        </w:rPr>
        <w:tab/>
      </w:r>
      <w:r w:rsidRPr="00525DDE">
        <w:rPr>
          <w:rFonts w:cs="TH SarabunPSK"/>
          <w:sz w:val="32"/>
          <w:szCs w:val="32"/>
          <w:cs/>
        </w:rPr>
        <w:t>จำนวน</w:t>
      </w:r>
      <w:r w:rsidRPr="00525DDE">
        <w:rPr>
          <w:rFonts w:cs="TH SarabunPSK"/>
          <w:sz w:val="32"/>
          <w:szCs w:val="32"/>
          <w:cs/>
        </w:rPr>
        <w:tab/>
      </w:r>
      <w:r w:rsidRPr="00525DDE">
        <w:rPr>
          <w:rFonts w:cs="TH SarabunPSK"/>
          <w:sz w:val="32"/>
          <w:szCs w:val="32"/>
        </w:rPr>
        <w:t>59,300</w:t>
      </w:r>
      <w:r w:rsidRPr="00525DDE">
        <w:rPr>
          <w:rFonts w:cs="TH SarabunPSK"/>
          <w:sz w:val="32"/>
          <w:szCs w:val="32"/>
          <w:cs/>
        </w:rPr>
        <w:tab/>
        <w:t>คน</w:t>
      </w:r>
    </w:p>
    <w:p w:rsidR="00364575" w:rsidRPr="00525DDE" w:rsidRDefault="009F1300" w:rsidP="009F1300">
      <w:pPr>
        <w:pStyle w:val="ListParagraph"/>
        <w:numPr>
          <w:ilvl w:val="0"/>
          <w:numId w:val="1"/>
        </w:numPr>
        <w:tabs>
          <w:tab w:val="left" w:pos="3060"/>
          <w:tab w:val="left" w:pos="4320"/>
          <w:tab w:val="left" w:pos="5220"/>
        </w:tabs>
        <w:spacing w:after="0" w:line="240" w:lineRule="auto"/>
        <w:ind w:left="1170" w:hanging="450"/>
        <w:jc w:val="thaiDistribute"/>
        <w:rPr>
          <w:rFonts w:cs="TH SarabunPSK"/>
          <w:sz w:val="32"/>
          <w:szCs w:val="32"/>
        </w:rPr>
      </w:pPr>
      <w:r>
        <w:rPr>
          <w:rFonts w:cs="TH SarabunPSK"/>
          <w:sz w:val="32"/>
          <w:szCs w:val="32"/>
          <w:cs/>
        </w:rPr>
        <w:t>ปทุมธานี</w:t>
      </w:r>
      <w:r>
        <w:rPr>
          <w:rFonts w:cs="TH SarabunPSK"/>
          <w:sz w:val="32"/>
          <w:szCs w:val="32"/>
          <w:cs/>
        </w:rPr>
        <w:tab/>
      </w:r>
      <w:r w:rsidR="00364575" w:rsidRPr="00525DDE">
        <w:rPr>
          <w:rFonts w:cs="TH SarabunPSK"/>
          <w:sz w:val="32"/>
          <w:szCs w:val="32"/>
          <w:cs/>
        </w:rPr>
        <w:t xml:space="preserve">จำนวน </w:t>
      </w:r>
      <w:r w:rsidR="00364575" w:rsidRPr="00525DDE">
        <w:rPr>
          <w:rFonts w:cs="TH SarabunPSK"/>
          <w:sz w:val="32"/>
          <w:szCs w:val="32"/>
          <w:cs/>
        </w:rPr>
        <w:tab/>
      </w:r>
      <w:r w:rsidR="00364575" w:rsidRPr="00525DDE">
        <w:rPr>
          <w:rFonts w:cs="TH SarabunPSK"/>
          <w:sz w:val="32"/>
          <w:szCs w:val="32"/>
        </w:rPr>
        <w:t>10,900</w:t>
      </w:r>
      <w:r w:rsidR="00364575" w:rsidRPr="00525DDE">
        <w:rPr>
          <w:rFonts w:cs="TH SarabunPSK"/>
          <w:sz w:val="32"/>
          <w:szCs w:val="32"/>
        </w:rPr>
        <w:tab/>
      </w:r>
      <w:r w:rsidR="00364575" w:rsidRPr="00525DDE">
        <w:rPr>
          <w:rFonts w:cs="TH SarabunPSK"/>
          <w:sz w:val="32"/>
          <w:szCs w:val="32"/>
          <w:cs/>
        </w:rPr>
        <w:t>คน</w:t>
      </w:r>
    </w:p>
    <w:p w:rsidR="00364575" w:rsidRPr="00525DDE" w:rsidRDefault="009F1300" w:rsidP="009F1300">
      <w:pPr>
        <w:pStyle w:val="ListParagraph"/>
        <w:numPr>
          <w:ilvl w:val="0"/>
          <w:numId w:val="1"/>
        </w:numPr>
        <w:tabs>
          <w:tab w:val="left" w:pos="3060"/>
          <w:tab w:val="left" w:pos="4320"/>
          <w:tab w:val="left" w:pos="5220"/>
        </w:tabs>
        <w:spacing w:after="0" w:line="240" w:lineRule="auto"/>
        <w:ind w:left="1170" w:hanging="450"/>
        <w:jc w:val="thaiDistribute"/>
        <w:rPr>
          <w:rFonts w:cs="TH SarabunPSK"/>
          <w:sz w:val="32"/>
          <w:szCs w:val="32"/>
        </w:rPr>
      </w:pPr>
      <w:r>
        <w:rPr>
          <w:rFonts w:cs="TH SarabunPSK"/>
          <w:sz w:val="32"/>
          <w:szCs w:val="32"/>
          <w:cs/>
        </w:rPr>
        <w:t>นครปฐม</w:t>
      </w:r>
      <w:r>
        <w:rPr>
          <w:rFonts w:cs="TH SarabunPSK"/>
          <w:sz w:val="32"/>
          <w:szCs w:val="32"/>
          <w:cs/>
        </w:rPr>
        <w:tab/>
      </w:r>
      <w:r w:rsidR="00364575" w:rsidRPr="00525DDE">
        <w:rPr>
          <w:rFonts w:cs="TH SarabunPSK"/>
          <w:sz w:val="32"/>
          <w:szCs w:val="32"/>
          <w:cs/>
        </w:rPr>
        <w:t>จำนวน</w:t>
      </w:r>
      <w:r w:rsidR="00364575" w:rsidRPr="00525DDE">
        <w:rPr>
          <w:rFonts w:cs="TH SarabunPSK"/>
          <w:sz w:val="32"/>
          <w:szCs w:val="32"/>
        </w:rPr>
        <w:tab/>
        <w:t>10,600</w:t>
      </w:r>
      <w:r w:rsidR="00364575" w:rsidRPr="00525DDE">
        <w:rPr>
          <w:rFonts w:cs="TH SarabunPSK"/>
          <w:sz w:val="32"/>
          <w:szCs w:val="32"/>
        </w:rPr>
        <w:tab/>
      </w:r>
      <w:r w:rsidR="00364575" w:rsidRPr="00525DDE">
        <w:rPr>
          <w:rFonts w:cs="TH SarabunPSK"/>
          <w:sz w:val="32"/>
          <w:szCs w:val="32"/>
          <w:cs/>
        </w:rPr>
        <w:t>คน</w:t>
      </w:r>
    </w:p>
    <w:p w:rsidR="00364575" w:rsidRPr="00525DDE" w:rsidRDefault="009F1300" w:rsidP="009F1300">
      <w:pPr>
        <w:pStyle w:val="ListParagraph"/>
        <w:numPr>
          <w:ilvl w:val="0"/>
          <w:numId w:val="1"/>
        </w:numPr>
        <w:tabs>
          <w:tab w:val="left" w:pos="3060"/>
          <w:tab w:val="left" w:pos="4320"/>
          <w:tab w:val="left" w:pos="5220"/>
        </w:tabs>
        <w:spacing w:after="0" w:line="240" w:lineRule="auto"/>
        <w:ind w:left="1170" w:hanging="450"/>
        <w:jc w:val="thaiDistribute"/>
        <w:rPr>
          <w:rFonts w:cs="TH SarabunPSK"/>
          <w:sz w:val="32"/>
          <w:szCs w:val="32"/>
        </w:rPr>
      </w:pPr>
      <w:r>
        <w:rPr>
          <w:rFonts w:cs="TH SarabunPSK"/>
          <w:sz w:val="32"/>
          <w:szCs w:val="32"/>
          <w:cs/>
        </w:rPr>
        <w:t>นนทบุรี</w:t>
      </w:r>
      <w:r>
        <w:rPr>
          <w:rFonts w:cs="TH SarabunPSK"/>
          <w:sz w:val="32"/>
          <w:szCs w:val="32"/>
          <w:cs/>
        </w:rPr>
        <w:tab/>
      </w:r>
      <w:r w:rsidR="00364575" w:rsidRPr="00525DDE">
        <w:rPr>
          <w:rFonts w:cs="TH SarabunPSK"/>
          <w:sz w:val="32"/>
          <w:szCs w:val="32"/>
          <w:cs/>
        </w:rPr>
        <w:t>จำนวน</w:t>
      </w:r>
      <w:r w:rsidR="00364575" w:rsidRPr="00525DDE">
        <w:rPr>
          <w:rFonts w:cs="TH SarabunPSK"/>
          <w:sz w:val="32"/>
          <w:szCs w:val="32"/>
          <w:cs/>
        </w:rPr>
        <w:tab/>
      </w:r>
      <w:r w:rsidR="00364575" w:rsidRPr="00525DDE">
        <w:rPr>
          <w:rFonts w:cs="TH SarabunPSK"/>
          <w:sz w:val="32"/>
          <w:szCs w:val="32"/>
        </w:rPr>
        <w:t>10,100</w:t>
      </w:r>
      <w:r w:rsidR="00364575" w:rsidRPr="00525DDE">
        <w:rPr>
          <w:rFonts w:cs="TH SarabunPSK"/>
          <w:sz w:val="32"/>
          <w:szCs w:val="32"/>
        </w:rPr>
        <w:tab/>
      </w:r>
      <w:r w:rsidR="00364575" w:rsidRPr="00525DDE">
        <w:rPr>
          <w:rFonts w:cs="TH SarabunPSK"/>
          <w:sz w:val="32"/>
          <w:szCs w:val="32"/>
          <w:cs/>
        </w:rPr>
        <w:t>คน</w:t>
      </w:r>
    </w:p>
    <w:p w:rsidR="00364575" w:rsidRPr="00525DDE" w:rsidRDefault="009F1300" w:rsidP="009F1300">
      <w:pPr>
        <w:pStyle w:val="ListParagraph"/>
        <w:numPr>
          <w:ilvl w:val="0"/>
          <w:numId w:val="1"/>
        </w:numPr>
        <w:tabs>
          <w:tab w:val="left" w:pos="3060"/>
          <w:tab w:val="left" w:pos="4320"/>
          <w:tab w:val="left" w:pos="5220"/>
        </w:tabs>
        <w:spacing w:after="0" w:line="240" w:lineRule="auto"/>
        <w:ind w:left="1170" w:hanging="450"/>
        <w:jc w:val="thaiDistribute"/>
        <w:rPr>
          <w:rFonts w:cs="TH SarabunPSK"/>
          <w:sz w:val="32"/>
          <w:szCs w:val="32"/>
        </w:rPr>
      </w:pPr>
      <w:r>
        <w:rPr>
          <w:rFonts w:cs="TH SarabunPSK"/>
          <w:sz w:val="32"/>
          <w:szCs w:val="32"/>
          <w:cs/>
        </w:rPr>
        <w:t>สมุทรปราการ</w:t>
      </w:r>
      <w:r>
        <w:rPr>
          <w:rFonts w:cs="TH SarabunPSK"/>
          <w:sz w:val="32"/>
          <w:szCs w:val="32"/>
          <w:cs/>
        </w:rPr>
        <w:tab/>
        <w:t>จำนวน</w:t>
      </w:r>
      <w:r>
        <w:rPr>
          <w:rFonts w:cs="TH SarabunPSK"/>
          <w:sz w:val="32"/>
          <w:szCs w:val="32"/>
          <w:cs/>
        </w:rPr>
        <w:tab/>
      </w:r>
      <w:r w:rsidR="00364575" w:rsidRPr="00525DDE">
        <w:rPr>
          <w:rFonts w:cs="TH SarabunPSK"/>
          <w:sz w:val="32"/>
          <w:szCs w:val="32"/>
        </w:rPr>
        <w:t>9,700</w:t>
      </w:r>
      <w:r w:rsidR="00364575" w:rsidRPr="00525DDE">
        <w:rPr>
          <w:rFonts w:cs="TH SarabunPSK"/>
          <w:sz w:val="32"/>
          <w:szCs w:val="32"/>
        </w:rPr>
        <w:tab/>
      </w:r>
      <w:r w:rsidR="00364575" w:rsidRPr="00525DDE">
        <w:rPr>
          <w:rFonts w:cs="TH SarabunPSK"/>
          <w:sz w:val="32"/>
          <w:szCs w:val="32"/>
          <w:cs/>
        </w:rPr>
        <w:t>คน</w:t>
      </w:r>
    </w:p>
    <w:p w:rsidR="00364575" w:rsidRPr="00525DDE" w:rsidRDefault="009F1300" w:rsidP="009F1300">
      <w:pPr>
        <w:pStyle w:val="ListParagraph"/>
        <w:numPr>
          <w:ilvl w:val="0"/>
          <w:numId w:val="1"/>
        </w:numPr>
        <w:tabs>
          <w:tab w:val="left" w:pos="3060"/>
          <w:tab w:val="left" w:pos="4320"/>
          <w:tab w:val="left" w:pos="5220"/>
        </w:tabs>
        <w:spacing w:after="0" w:line="240" w:lineRule="auto"/>
        <w:ind w:left="1170" w:hanging="450"/>
        <w:jc w:val="thaiDistribute"/>
        <w:rPr>
          <w:rFonts w:cs="TH SarabunPSK"/>
          <w:sz w:val="32"/>
          <w:szCs w:val="32"/>
        </w:rPr>
      </w:pPr>
      <w:r>
        <w:rPr>
          <w:rFonts w:cs="TH SarabunPSK"/>
          <w:sz w:val="32"/>
          <w:szCs w:val="32"/>
          <w:cs/>
        </w:rPr>
        <w:t>ฉะเชิงเทรา</w:t>
      </w:r>
      <w:r>
        <w:rPr>
          <w:rFonts w:cs="TH SarabunPSK"/>
          <w:sz w:val="32"/>
          <w:szCs w:val="32"/>
          <w:cs/>
        </w:rPr>
        <w:tab/>
        <w:t>จำนวน</w:t>
      </w:r>
      <w:r>
        <w:rPr>
          <w:rFonts w:cs="TH SarabunPSK"/>
          <w:sz w:val="32"/>
          <w:szCs w:val="32"/>
          <w:cs/>
        </w:rPr>
        <w:tab/>
      </w:r>
      <w:r w:rsidR="00364575" w:rsidRPr="00525DDE">
        <w:rPr>
          <w:rFonts w:cs="TH SarabunPSK"/>
          <w:sz w:val="32"/>
          <w:szCs w:val="32"/>
        </w:rPr>
        <w:t>7,200</w:t>
      </w:r>
      <w:r w:rsidR="00364575" w:rsidRPr="00525DDE">
        <w:rPr>
          <w:rFonts w:cs="TH SarabunPSK"/>
          <w:sz w:val="32"/>
          <w:szCs w:val="32"/>
        </w:rPr>
        <w:tab/>
      </w:r>
      <w:r w:rsidR="00364575" w:rsidRPr="00525DDE">
        <w:rPr>
          <w:rFonts w:cs="TH SarabunPSK"/>
          <w:sz w:val="32"/>
          <w:szCs w:val="32"/>
          <w:cs/>
        </w:rPr>
        <w:t>คน</w:t>
      </w:r>
    </w:p>
    <w:p w:rsidR="009F1300" w:rsidRPr="0092490F" w:rsidRDefault="009F1300" w:rsidP="007C0602">
      <w:pPr>
        <w:pStyle w:val="ListParagraph"/>
        <w:numPr>
          <w:ilvl w:val="0"/>
          <w:numId w:val="1"/>
        </w:numPr>
        <w:tabs>
          <w:tab w:val="left" w:pos="3060"/>
          <w:tab w:val="left" w:pos="4320"/>
          <w:tab w:val="left" w:pos="5220"/>
        </w:tabs>
        <w:spacing w:after="0" w:line="240" w:lineRule="auto"/>
        <w:ind w:left="1170" w:hanging="450"/>
        <w:jc w:val="thaiDistribute"/>
        <w:rPr>
          <w:rFonts w:cs="TH SarabunPSK"/>
          <w:sz w:val="32"/>
          <w:szCs w:val="32"/>
        </w:rPr>
      </w:pPr>
      <w:r w:rsidRPr="0092490F">
        <w:rPr>
          <w:rFonts w:cs="TH SarabunPSK"/>
          <w:sz w:val="32"/>
          <w:szCs w:val="32"/>
          <w:cs/>
        </w:rPr>
        <w:t>สมุทรสาคร</w:t>
      </w:r>
      <w:r w:rsidRPr="0092490F">
        <w:rPr>
          <w:rFonts w:cs="TH SarabunPSK"/>
          <w:sz w:val="32"/>
          <w:szCs w:val="32"/>
          <w:cs/>
        </w:rPr>
        <w:tab/>
        <w:t>จำนวน</w:t>
      </w:r>
      <w:r w:rsidRPr="0092490F">
        <w:rPr>
          <w:rFonts w:cs="TH SarabunPSK"/>
          <w:sz w:val="32"/>
          <w:szCs w:val="32"/>
          <w:cs/>
        </w:rPr>
        <w:tab/>
      </w:r>
      <w:r w:rsidR="00364575" w:rsidRPr="0092490F">
        <w:rPr>
          <w:rFonts w:cs="TH SarabunPSK"/>
          <w:sz w:val="32"/>
          <w:szCs w:val="32"/>
        </w:rPr>
        <w:t>6,600</w:t>
      </w:r>
      <w:r w:rsidR="00364575" w:rsidRPr="0092490F">
        <w:rPr>
          <w:rFonts w:cs="TH SarabunPSK"/>
          <w:sz w:val="32"/>
          <w:szCs w:val="32"/>
        </w:rPr>
        <w:tab/>
      </w:r>
      <w:r w:rsidR="00364575" w:rsidRPr="0092490F">
        <w:rPr>
          <w:rFonts w:cs="TH SarabunPSK"/>
          <w:sz w:val="32"/>
          <w:szCs w:val="32"/>
          <w:cs/>
        </w:rPr>
        <w:t>คน</w:t>
      </w:r>
      <w:r w:rsidR="0092490F" w:rsidRPr="0092490F">
        <w:rPr>
          <w:rFonts w:cs="TH SarabunPSK" w:hint="cs"/>
          <w:sz w:val="32"/>
          <w:szCs w:val="32"/>
          <w:cs/>
        </w:rPr>
        <w:t xml:space="preserve">  </w:t>
      </w:r>
      <w:r w:rsidRPr="0092490F">
        <w:rPr>
          <w:rFonts w:cs="TH SarabunPSK"/>
          <w:sz w:val="32"/>
          <w:szCs w:val="32"/>
        </w:rPr>
        <w:br w:type="page"/>
      </w:r>
    </w:p>
    <w:p w:rsidR="00364575" w:rsidRPr="006D7162" w:rsidRDefault="00364575" w:rsidP="00525DDE">
      <w:pPr>
        <w:pStyle w:val="ListParagraph"/>
        <w:numPr>
          <w:ilvl w:val="0"/>
          <w:numId w:val="2"/>
        </w:numPr>
        <w:pBdr>
          <w:bottom w:val="single" w:sz="4" w:space="0" w:color="auto"/>
        </w:pBdr>
        <w:shd w:val="clear" w:color="auto" w:fill="95B3D7" w:themeFill="accent1" w:themeFillTint="99"/>
        <w:spacing w:after="0" w:line="240" w:lineRule="auto"/>
        <w:ind w:left="360"/>
        <w:jc w:val="thaiDistribute"/>
        <w:rPr>
          <w:rFonts w:cs="TH SarabunPSK"/>
          <w:b/>
          <w:bCs/>
          <w:sz w:val="32"/>
          <w:szCs w:val="32"/>
          <w:cs/>
        </w:rPr>
      </w:pPr>
      <w:r w:rsidRPr="006D7162">
        <w:rPr>
          <w:rFonts w:cs="TH SarabunPSK" w:hint="cs"/>
          <w:b/>
          <w:bCs/>
          <w:sz w:val="32"/>
          <w:szCs w:val="32"/>
          <w:cs/>
        </w:rPr>
        <w:lastRenderedPageBreak/>
        <w:t>แผนดำเนินงานตลอดโครงการ</w:t>
      </w:r>
    </w:p>
    <w:p w:rsidR="00364575" w:rsidRDefault="00364575" w:rsidP="004201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4575" w:rsidRDefault="00364575" w:rsidP="00525DDE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การดำเนินการสำรวจข้อมูลแรงงานนอกระบบ ปีงบประมาณ พ.ศ. 2561 มี</w:t>
      </w:r>
      <w:r w:rsidRPr="00C775F8">
        <w:rPr>
          <w:rFonts w:ascii="TH SarabunPSK" w:hAnsi="TH SarabunPSK" w:cs="TH SarabunPSK"/>
          <w:sz w:val="32"/>
          <w:szCs w:val="32"/>
          <w:cs/>
        </w:rPr>
        <w:t>ระยะเวลา</w:t>
      </w:r>
      <w:r>
        <w:rPr>
          <w:rFonts w:ascii="TH SarabunPSK" w:hAnsi="TH SarabunPSK" w:cs="TH SarabunPSK" w:hint="cs"/>
          <w:sz w:val="32"/>
          <w:szCs w:val="32"/>
          <w:cs/>
        </w:rPr>
        <w:t>ใน</w:t>
      </w:r>
      <w:r w:rsidRPr="00C775F8">
        <w:rPr>
          <w:rFonts w:ascii="TH SarabunPSK" w:hAnsi="TH SarabunPSK" w:cs="TH SarabunPSK"/>
          <w:sz w:val="32"/>
          <w:szCs w:val="32"/>
          <w:cs/>
        </w:rPr>
        <w:t xml:space="preserve">การดำเนินงานรวม </w:t>
      </w:r>
      <w:r w:rsidRPr="00C775F8">
        <w:rPr>
          <w:rFonts w:ascii="TH SarabunPSK" w:hAnsi="TH SarabunPSK" w:cs="TH SarabunPSK"/>
          <w:sz w:val="32"/>
          <w:szCs w:val="32"/>
        </w:rPr>
        <w:t>180</w:t>
      </w:r>
      <w:r w:rsidRPr="00C775F8">
        <w:rPr>
          <w:rFonts w:ascii="TH SarabunPSK" w:hAnsi="TH SarabunPSK" w:cs="TH SarabunPSK"/>
          <w:sz w:val="32"/>
          <w:szCs w:val="32"/>
          <w:cs/>
        </w:rPr>
        <w:t xml:space="preserve"> วัน นับ</w:t>
      </w:r>
      <w:r w:rsidRPr="00C775F8">
        <w:rPr>
          <w:rFonts w:ascii="TH SarabunPSK" w:hAnsi="TH SarabunPSK" w:cs="TH SarabunPSK" w:hint="cs"/>
          <w:sz w:val="32"/>
          <w:szCs w:val="32"/>
          <w:cs/>
        </w:rPr>
        <w:t>ถัด</w:t>
      </w:r>
      <w:r w:rsidRPr="00C775F8">
        <w:rPr>
          <w:rFonts w:ascii="TH SarabunPSK" w:hAnsi="TH SarabunPSK" w:cs="TH SarabunPSK"/>
          <w:sz w:val="32"/>
          <w:szCs w:val="32"/>
          <w:cs/>
        </w:rPr>
        <w:t>จากวันลงนามในสั</w:t>
      </w:r>
      <w:r>
        <w:rPr>
          <w:rFonts w:ascii="TH SarabunPSK" w:hAnsi="TH SarabunPSK" w:cs="TH SarabunPSK"/>
          <w:sz w:val="32"/>
          <w:szCs w:val="32"/>
          <w:cs/>
        </w:rPr>
        <w:t xml:space="preserve">ญญา โดยมีการส่งมอบงาน แบ่งเป็น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C775F8">
        <w:rPr>
          <w:rFonts w:ascii="TH SarabunPSK" w:hAnsi="TH SarabunPSK" w:cs="TH SarabunPSK"/>
          <w:sz w:val="32"/>
          <w:szCs w:val="32"/>
          <w:cs/>
        </w:rPr>
        <w:t xml:space="preserve"> งวด ปรากฏในตารางคุมกำหนดการทำงาน (</w:t>
      </w:r>
      <w:r w:rsidRPr="00C775F8">
        <w:rPr>
          <w:rFonts w:ascii="TH SarabunPSK" w:hAnsi="TH SarabunPSK" w:cs="TH SarabunPSK"/>
          <w:sz w:val="32"/>
          <w:szCs w:val="32"/>
        </w:rPr>
        <w:t>Gantt Chart</w:t>
      </w:r>
      <w:r w:rsidRPr="00C775F8">
        <w:rPr>
          <w:rFonts w:ascii="TH SarabunPSK" w:hAnsi="TH SarabunPSK" w:cs="TH SarabunPSK"/>
          <w:sz w:val="32"/>
          <w:szCs w:val="32"/>
          <w:cs/>
        </w:rPr>
        <w:t>) ดังต่อไปนี้</w:t>
      </w:r>
    </w:p>
    <w:p w:rsidR="00364575" w:rsidRDefault="00364575" w:rsidP="0042014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364575" w:rsidRDefault="00364575" w:rsidP="004201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E111BC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ตารางที่ 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E111B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B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ตารางคุมกำหนดการทำงาน</w:t>
      </w:r>
      <w:r w:rsidRPr="00E111B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(</w:t>
      </w:r>
      <w:r w:rsidRPr="00E111B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Gantt Chart</w:t>
      </w:r>
      <w:r w:rsidRPr="00E111B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</w:p>
    <w:p w:rsidR="00364575" w:rsidRDefault="00364575" w:rsidP="004201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highlight w:val="yellow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09726C8D" wp14:editId="05BB04DD">
            <wp:extent cx="5700307" cy="3225644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01" b="2381"/>
                    <a:stretch/>
                  </pic:blipFill>
                  <pic:spPr bwMode="auto">
                    <a:xfrm>
                      <a:off x="0" y="0"/>
                      <a:ext cx="5720274" cy="3236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2490F" w:rsidRPr="0042014D" w:rsidRDefault="0092490F" w:rsidP="0092490F">
      <w:pPr>
        <w:spacing w:after="0" w:line="240" w:lineRule="auto"/>
        <w:rPr>
          <w:rFonts w:ascii="TH SarabunPSK" w:hAnsi="TH SarabunPSK" w:cs="TH SarabunPSK"/>
          <w:sz w:val="32"/>
          <w:szCs w:val="32"/>
          <w:highlight w:val="yellow"/>
        </w:rPr>
      </w:pPr>
      <w:r w:rsidRPr="009A3570">
        <w:rPr>
          <w:rFonts w:ascii="TH SarabunPSK" w:hAnsi="TH SarabunPSK" w:cs="TH SarabunPSK"/>
          <w:b/>
          <w:bCs/>
          <w:sz w:val="28"/>
          <w:cs/>
        </w:rPr>
        <w:t>ที่มา :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92490F">
        <w:rPr>
          <w:rFonts w:ascii="TH SarabunPSK" w:hAnsi="TH SarabunPSK" w:cs="TH SarabunPSK" w:hint="cs"/>
          <w:sz w:val="28"/>
          <w:cs/>
        </w:rPr>
        <w:t>มูล</w:t>
      </w:r>
      <w:r>
        <w:rPr>
          <w:rFonts w:ascii="TH SarabunPSK" w:hAnsi="TH SarabunPSK" w:cs="TH SarabunPSK" w:hint="cs"/>
          <w:sz w:val="28"/>
          <w:cs/>
        </w:rPr>
        <w:t>นิธิสถาบันวิจัยนโยบายเศรษฐกิจการคลัง</w:t>
      </w:r>
    </w:p>
    <w:sectPr w:rsidR="0092490F" w:rsidRPr="0042014D" w:rsidSect="006D71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40" w:right="1440" w:bottom="1440" w:left="144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5C4" w:rsidRDefault="000025C4" w:rsidP="00364575">
      <w:pPr>
        <w:spacing w:after="0" w:line="240" w:lineRule="auto"/>
      </w:pPr>
      <w:r>
        <w:separator/>
      </w:r>
    </w:p>
  </w:endnote>
  <w:endnote w:type="continuationSeparator" w:id="0">
    <w:p w:rsidR="000025C4" w:rsidRDefault="000025C4" w:rsidP="00364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6C1" w:rsidRDefault="00CC76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F87" w:rsidRPr="006D7162" w:rsidRDefault="006D7162">
    <w:pPr>
      <w:pStyle w:val="Footer"/>
      <w:rPr>
        <w:rFonts w:ascii="TH SarabunPSK" w:hAnsi="TH SarabunPSK" w:cs="TH SarabunPSK"/>
      </w:rPr>
    </w:pPr>
    <w:bookmarkStart w:id="0" w:name="_GoBack"/>
    <w:r>
      <w:rPr>
        <w:rFonts w:ascii="TH SarabunPSK" w:hAnsi="TH SarabunPSK" w:cs="TH SarabunPSK"/>
        <w:noProof/>
      </w:rPr>
      <mc:AlternateContent>
        <mc:Choice Requires="wpg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-61506</wp:posOffset>
              </wp:positionV>
              <wp:extent cx="7125370" cy="274320"/>
              <wp:effectExtent l="0" t="0" r="0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5370" cy="274320"/>
                        <a:chOff x="0" y="0"/>
                        <a:chExt cx="7125370" cy="274320"/>
                      </a:xfrm>
                    </wpg:grpSpPr>
                    <wps:wsp>
                      <wps:cNvPr id="6" name="Rectangle 16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2785" cy="2743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accent2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1F87" w:rsidRPr="00CC76C1" w:rsidRDefault="00986F15" w:rsidP="00071F87">
                            <w:pPr>
                              <w:pStyle w:val="Footer"/>
                              <w:jc w:val="right"/>
                              <w:rPr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CC76C1">
                              <w:rPr>
                                <w:rFonts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รายงาน</w:t>
                            </w:r>
                            <w:r w:rsidRPr="00CC76C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 xml:space="preserve">ฉบับสุดท้าย </w:t>
                            </w:r>
                            <w:r w:rsidRPr="00CC76C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  <w:lang w:val="en-GB"/>
                              </w:rPr>
                              <w:t xml:space="preserve">ฉบับสมบูรณ์ </w:t>
                            </w:r>
                            <w:r w:rsidRPr="00CC76C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(</w:t>
                            </w:r>
                            <w:r w:rsidRPr="00CC76C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</w:rPr>
                              <w:t>Final Report</w:t>
                            </w:r>
                            <w:r w:rsidRPr="00CC76C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17"/>
                      <wps:cNvSpPr>
                        <a:spLocks noChangeArrowheads="1"/>
                      </wps:cNvSpPr>
                      <wps:spPr bwMode="auto">
                        <a:xfrm>
                          <a:off x="5789330" y="0"/>
                          <a:ext cx="133604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1F87" w:rsidRPr="00CC76C1" w:rsidRDefault="00071F87" w:rsidP="00071F87">
                            <w:pPr>
                              <w:pStyle w:val="Footer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</w:pPr>
                            <w:r w:rsidRPr="00CC76C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t xml:space="preserve">หน้าที่ </w:t>
                            </w:r>
                            <w:r w:rsidR="00F66804" w:rsidRPr="00CC76C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t>1</w:t>
                            </w:r>
                            <w:r w:rsidR="00F66804" w:rsidRPr="00CC76C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t>-</w:t>
                            </w:r>
                            <w:r w:rsidRPr="00CC76C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begin"/>
                            </w:r>
                            <w:r w:rsidRPr="00CC76C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instrText xml:space="preserve"> PAGE   \</w:instrText>
                            </w:r>
                            <w:r w:rsidRPr="00CC76C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instrText xml:space="preserve">* </w:instrText>
                            </w:r>
                            <w:r w:rsidRPr="00CC76C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instrText xml:space="preserve">MERGEFORMAT </w:instrText>
                            </w:r>
                            <w:r w:rsidRPr="00CC76C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separate"/>
                            </w:r>
                            <w:r w:rsidR="00CC76C1"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002060"/>
                                <w:sz w:val="26"/>
                                <w:szCs w:val="26"/>
                              </w:rPr>
                              <w:t>2</w:t>
                            </w:r>
                            <w:r w:rsidRPr="00CC76C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0" o:spid="_x0000_s1029" style="position:absolute;margin-left:0;margin-top:-4.85pt;width:561.05pt;height:21.6pt;z-index:-251654144;mso-position-horizontal:center;mso-position-horizontal-relative:margin" coordsize="71253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">
              <v:rect id="Rectangle 16" o:spid="_x0000_s1030" style="position:absolute;width:57727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" fillcolor="#b8cce4 [1300]" stroked="f" strokecolor="#943634 [2405]">
                <v:textbox>
                  <w:txbxContent>
                    <w:p w:rsidR="00071F87" w:rsidRPr="00CC76C1" w:rsidRDefault="00986F15" w:rsidP="00071F87">
                      <w:pPr>
                        <w:pStyle w:val="Footer"/>
                        <w:jc w:val="right"/>
                        <w:rPr>
                          <w:color w:val="FFFFFF" w:themeColor="background1"/>
                          <w:sz w:val="26"/>
                          <w:szCs w:val="26"/>
                        </w:rPr>
                      </w:pPr>
                      <w:r w:rsidRPr="00CC76C1">
                        <w:rPr>
                          <w:rFonts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รายงาน</w:t>
                      </w:r>
                      <w:r w:rsidRPr="00CC76C1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 xml:space="preserve">ฉบับสุดท้าย </w:t>
                      </w:r>
                      <w:r w:rsidRPr="00CC76C1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  <w:lang w:val="en-GB"/>
                        </w:rPr>
                        <w:t xml:space="preserve">ฉบับสมบูรณ์ </w:t>
                      </w:r>
                      <w:r w:rsidRPr="00CC76C1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(</w:t>
                      </w:r>
                      <w:r w:rsidRPr="00CC76C1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</w:rPr>
                        <w:t>Final Report</w:t>
                      </w:r>
                      <w:r w:rsidRPr="00CC76C1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)</w:t>
                      </w:r>
                    </w:p>
                  </w:txbxContent>
                </v:textbox>
              </v:rect>
              <v:rect id="Rectangle 17" o:spid="_x0000_s1031" style="position:absolute;left:57893;width:13360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" fillcolor="#d8d8d8 [2732]" stroked="f">
                <v:textbox>
                  <w:txbxContent>
                    <w:p w:rsidR="00071F87" w:rsidRPr="00CC76C1" w:rsidRDefault="00071F87" w:rsidP="00071F87">
                      <w:pPr>
                        <w:pStyle w:val="Footer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</w:pPr>
                      <w:r w:rsidRPr="00CC76C1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t xml:space="preserve">หน้าที่ </w:t>
                      </w:r>
                      <w:r w:rsidR="00F66804" w:rsidRPr="00CC76C1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t>1</w:t>
                      </w:r>
                      <w:r w:rsidR="00F66804" w:rsidRPr="00CC76C1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t>-</w:t>
                      </w:r>
                      <w:r w:rsidRPr="00CC76C1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begin"/>
                      </w:r>
                      <w:r w:rsidRPr="00CC76C1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instrText xml:space="preserve"> PAGE   \</w:instrText>
                      </w:r>
                      <w:r w:rsidRPr="00CC76C1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instrText xml:space="preserve">* </w:instrText>
                      </w:r>
                      <w:r w:rsidRPr="00CC76C1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instrText xml:space="preserve">MERGEFORMAT </w:instrText>
                      </w:r>
                      <w:r w:rsidRPr="00CC76C1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separate"/>
                      </w:r>
                      <w:r w:rsidR="00CC76C1"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002060"/>
                          <w:sz w:val="26"/>
                          <w:szCs w:val="26"/>
                        </w:rPr>
                        <w:t>2</w:t>
                      </w:r>
                      <w:r w:rsidRPr="00CC76C1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end"/>
                      </w:r>
                    </w:p>
                  </w:txbxContent>
                </v:textbox>
              </v:rect>
              <w10:wrap anchorx="margin"/>
            </v:group>
          </w:pict>
        </mc:Fallback>
      </mc:AlternateContent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F87" w:rsidRPr="006D7162" w:rsidRDefault="006D7162">
    <w:pPr>
      <w:pStyle w:val="Footer"/>
      <w:rPr>
        <w:rFonts w:ascii="TH SarabunPSK" w:hAnsi="TH SarabunPSK" w:cs="TH SarabunPSK"/>
      </w:rPr>
    </w:pPr>
    <w:r w:rsidRPr="006D7162">
      <w:rPr>
        <w:rFonts w:ascii="TH SarabunPSK" w:hAnsi="TH SarabunPSK" w:cs="TH SarabunPSK"/>
        <w:noProof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-37792</wp:posOffset>
              </wp:positionV>
              <wp:extent cx="7125370" cy="274320"/>
              <wp:effectExtent l="0" t="0" r="0" b="0"/>
              <wp:wrapNone/>
              <wp:docPr id="9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5370" cy="274320"/>
                        <a:chOff x="0" y="0"/>
                        <a:chExt cx="7125370" cy="274320"/>
                      </a:xfrm>
                    </wpg:grpSpPr>
                    <wps:wsp>
                      <wps:cNvPr id="4" name="Rectangle 16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2785" cy="2743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accent2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1F87" w:rsidRPr="00CC76C1" w:rsidRDefault="00986F15" w:rsidP="00071F87">
                            <w:pPr>
                              <w:pStyle w:val="Footer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</w:pPr>
                            <w:r w:rsidRPr="00CC76C1">
                              <w:rPr>
                                <w:rFonts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รายงาน</w:t>
                            </w:r>
                            <w:r w:rsidRPr="00CC76C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 xml:space="preserve">ฉบับสุดท้าย </w:t>
                            </w:r>
                            <w:r w:rsidRPr="00CC76C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  <w:lang w:val="en-GB"/>
                              </w:rPr>
                              <w:t xml:space="preserve">ฉบับสมบูรณ์ </w:t>
                            </w:r>
                            <w:r w:rsidRPr="00CC76C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(</w:t>
                            </w:r>
                            <w:r w:rsidRPr="00CC76C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</w:rPr>
                              <w:t>Final Report</w:t>
                            </w:r>
                            <w:r w:rsidRPr="00CC76C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)</w:t>
                            </w:r>
                          </w:p>
                          <w:p w:rsidR="00071F87" w:rsidRPr="00CC76C1" w:rsidRDefault="00071F87" w:rsidP="00071F87">
                            <w:pPr>
                              <w:pStyle w:val="Header"/>
                              <w:rPr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Rectangle 17"/>
                      <wps:cNvSpPr>
                        <a:spLocks noChangeArrowheads="1"/>
                      </wps:cNvSpPr>
                      <wps:spPr bwMode="auto">
                        <a:xfrm>
                          <a:off x="5789330" y="0"/>
                          <a:ext cx="133604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1F87" w:rsidRPr="00CC76C1" w:rsidRDefault="00071F87" w:rsidP="00071F87">
                            <w:pPr>
                              <w:pStyle w:val="Footer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</w:pPr>
                            <w:r w:rsidRPr="00CC76C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t xml:space="preserve">หน้าที่ </w:t>
                            </w:r>
                            <w:r w:rsidR="00F66804" w:rsidRPr="00CC76C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t>1</w:t>
                            </w:r>
                            <w:r w:rsidR="00F66804" w:rsidRPr="00CC76C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t>-</w:t>
                            </w:r>
                            <w:r w:rsidRPr="00CC76C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begin"/>
                            </w:r>
                            <w:r w:rsidRPr="00CC76C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instrText xml:space="preserve"> PAGE   \</w:instrText>
                            </w:r>
                            <w:r w:rsidRPr="00CC76C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instrText xml:space="preserve">* </w:instrText>
                            </w:r>
                            <w:r w:rsidRPr="00CC76C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instrText xml:space="preserve">MERGEFORMAT </w:instrText>
                            </w:r>
                            <w:r w:rsidRPr="00CC76C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separate"/>
                            </w:r>
                            <w:r w:rsidR="00CC76C1"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002060"/>
                                <w:sz w:val="26"/>
                                <w:szCs w:val="26"/>
                              </w:rPr>
                              <w:t>1</w:t>
                            </w:r>
                            <w:r w:rsidRPr="00CC76C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id="Group 9" o:spid="_x0000_s1032" style="position:absolute;margin-left:0;margin-top:-3pt;width:561.05pt;height:21.6pt;z-index:-251649024;mso-position-horizontal:center;mso-position-horizontal-relative:margin;mso-height-relative:margin" coordsize="71253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">
              <v:rect id="Rectangle 16" o:spid="_x0000_s1033" style="position:absolute;width:57727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" fillcolor="#b8cce4 [1300]" stroked="f" strokecolor="#943634 [2405]">
                <v:textbox>
                  <w:txbxContent>
                    <w:p w:rsidR="00071F87" w:rsidRPr="00CC76C1" w:rsidRDefault="00986F15" w:rsidP="00071F87">
                      <w:pPr>
                        <w:pStyle w:val="Footer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</w:pPr>
                      <w:r w:rsidRPr="00CC76C1">
                        <w:rPr>
                          <w:rFonts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รายงาน</w:t>
                      </w:r>
                      <w:r w:rsidRPr="00CC76C1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 xml:space="preserve">ฉบับสุดท้าย </w:t>
                      </w:r>
                      <w:r w:rsidRPr="00CC76C1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  <w:lang w:val="en-GB"/>
                        </w:rPr>
                        <w:t xml:space="preserve">ฉบับสมบูรณ์ </w:t>
                      </w:r>
                      <w:r w:rsidRPr="00CC76C1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(</w:t>
                      </w:r>
                      <w:r w:rsidRPr="00CC76C1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</w:rPr>
                        <w:t>Final Report</w:t>
                      </w:r>
                      <w:r w:rsidRPr="00CC76C1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)</w:t>
                      </w:r>
                    </w:p>
                    <w:p w:rsidR="00071F87" w:rsidRPr="00CC76C1" w:rsidRDefault="00071F87" w:rsidP="00071F87">
                      <w:pPr>
                        <w:pStyle w:val="Header"/>
                        <w:rPr>
                          <w:color w:val="FFFFFF" w:themeColor="background1"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  <v:rect id="Rectangle 17" o:spid="_x0000_s1034" style="position:absolute;left:57893;width:13360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" fillcolor="#d8d8d8 [2732]" stroked="f">
                <v:textbox>
                  <w:txbxContent>
                    <w:p w:rsidR="00071F87" w:rsidRPr="00CC76C1" w:rsidRDefault="00071F87" w:rsidP="00071F87">
                      <w:pPr>
                        <w:pStyle w:val="Footer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</w:pPr>
                      <w:r w:rsidRPr="00CC76C1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t xml:space="preserve">หน้าที่ </w:t>
                      </w:r>
                      <w:r w:rsidR="00F66804" w:rsidRPr="00CC76C1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t>1</w:t>
                      </w:r>
                      <w:r w:rsidR="00F66804" w:rsidRPr="00CC76C1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t>-</w:t>
                      </w:r>
                      <w:r w:rsidRPr="00CC76C1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begin"/>
                      </w:r>
                      <w:r w:rsidRPr="00CC76C1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instrText xml:space="preserve"> PAGE   \</w:instrText>
                      </w:r>
                      <w:r w:rsidRPr="00CC76C1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instrText xml:space="preserve">* </w:instrText>
                      </w:r>
                      <w:r w:rsidRPr="00CC76C1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instrText xml:space="preserve">MERGEFORMAT </w:instrText>
                      </w:r>
                      <w:r w:rsidRPr="00CC76C1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separate"/>
                      </w:r>
                      <w:r w:rsidR="00CC76C1"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002060"/>
                          <w:sz w:val="26"/>
                          <w:szCs w:val="26"/>
                        </w:rPr>
                        <w:t>1</w:t>
                      </w:r>
                      <w:r w:rsidRPr="00CC76C1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end"/>
                      </w:r>
                    </w:p>
                  </w:txbxContent>
                </v:textbox>
              </v:rect>
              <w10:wrap anchorx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5C4" w:rsidRDefault="000025C4" w:rsidP="00364575">
      <w:pPr>
        <w:spacing w:after="0" w:line="240" w:lineRule="auto"/>
      </w:pPr>
      <w:r>
        <w:separator/>
      </w:r>
    </w:p>
  </w:footnote>
  <w:footnote w:type="continuationSeparator" w:id="0">
    <w:p w:rsidR="000025C4" w:rsidRDefault="000025C4" w:rsidP="00364575">
      <w:pPr>
        <w:spacing w:after="0" w:line="240" w:lineRule="auto"/>
      </w:pPr>
      <w:r>
        <w:continuationSeparator/>
      </w:r>
    </w:p>
  </w:footnote>
  <w:footnote w:id="1">
    <w:p w:rsidR="00364575" w:rsidRPr="009F1300" w:rsidRDefault="00364575" w:rsidP="00364575">
      <w:pPr>
        <w:pStyle w:val="FootnoteText"/>
        <w:rPr>
          <w:rFonts w:cs="TH SarabunPSK"/>
          <w:sz w:val="24"/>
          <w:szCs w:val="24"/>
          <w:cs/>
        </w:rPr>
      </w:pPr>
      <w:r w:rsidRPr="009F1300">
        <w:rPr>
          <w:rStyle w:val="FootnoteReference"/>
          <w:rFonts w:cs="TH SarabunPSK"/>
          <w:sz w:val="24"/>
          <w:szCs w:val="24"/>
        </w:rPr>
        <w:footnoteRef/>
      </w:r>
      <w:r w:rsidRPr="009F1300">
        <w:rPr>
          <w:rFonts w:cs="TH SarabunPSK"/>
          <w:sz w:val="24"/>
          <w:szCs w:val="24"/>
          <w:cs/>
        </w:rPr>
        <w:t xml:space="preserve"> สำนักงานสถิติแห่งชาติได้ให้ความหมายของแรงงานนอกระบบ หมายถึง ผู้มีงานทำที่ไม่ได้รับความคุ้มครอง และหลักประกันทางสังคม</w:t>
      </w:r>
    </w:p>
  </w:footnote>
  <w:footnote w:id="2">
    <w:p w:rsidR="00364575" w:rsidRPr="009F1300" w:rsidRDefault="00364575" w:rsidP="009F1300">
      <w:pPr>
        <w:pStyle w:val="FootnoteText"/>
        <w:jc w:val="thaiDistribute"/>
        <w:rPr>
          <w:rFonts w:cs="TH SarabunPSK"/>
          <w:sz w:val="24"/>
          <w:szCs w:val="24"/>
          <w:cs/>
        </w:rPr>
      </w:pPr>
      <w:r w:rsidRPr="009F1300">
        <w:rPr>
          <w:rStyle w:val="FootnoteReference"/>
          <w:rFonts w:cs="TH SarabunPSK"/>
          <w:sz w:val="24"/>
          <w:szCs w:val="24"/>
        </w:rPr>
        <w:footnoteRef/>
      </w:r>
      <w:r w:rsidRPr="009F1300">
        <w:rPr>
          <w:rFonts w:cs="TH SarabunPSK"/>
          <w:sz w:val="24"/>
          <w:szCs w:val="24"/>
          <w:cs/>
        </w:rPr>
        <w:t xml:space="preserve"> ข้อมูลจากการสำรวจแรงงานนอกระบบของสำนักงานสถิติแห่งชาติ ปี พ.ศ. </w:t>
      </w:r>
      <w:r w:rsidRPr="009F1300">
        <w:rPr>
          <w:rFonts w:cs="TH SarabunPSK"/>
          <w:sz w:val="24"/>
          <w:szCs w:val="24"/>
        </w:rPr>
        <w:t xml:space="preserve">2559 </w:t>
      </w:r>
      <w:r w:rsidRPr="009F1300">
        <w:rPr>
          <w:rFonts w:cs="TH SarabunPSK"/>
          <w:sz w:val="24"/>
          <w:szCs w:val="24"/>
          <w:cs/>
        </w:rPr>
        <w:t xml:space="preserve">แรงงานนอกระบบ จำนวน </w:t>
      </w:r>
      <w:r w:rsidRPr="009F1300">
        <w:rPr>
          <w:rFonts w:cs="TH SarabunPSK"/>
          <w:sz w:val="24"/>
          <w:szCs w:val="24"/>
        </w:rPr>
        <w:t>21</w:t>
      </w:r>
      <w:r w:rsidRPr="009F1300">
        <w:rPr>
          <w:rFonts w:cs="TH SarabunPSK"/>
          <w:sz w:val="24"/>
          <w:szCs w:val="24"/>
          <w:cs/>
        </w:rPr>
        <w:t>.</w:t>
      </w:r>
      <w:r w:rsidRPr="009F1300">
        <w:rPr>
          <w:rFonts w:cs="TH SarabunPSK"/>
          <w:sz w:val="24"/>
          <w:szCs w:val="24"/>
        </w:rPr>
        <w:t xml:space="preserve">3 </w:t>
      </w:r>
      <w:r w:rsidRPr="009F1300">
        <w:rPr>
          <w:rFonts w:cs="TH SarabunPSK"/>
          <w:sz w:val="24"/>
          <w:szCs w:val="24"/>
          <w:cs/>
        </w:rPr>
        <w:t xml:space="preserve">ล้านคน กำหนดขอบเขตการศึกษาในพื้นที่ </w:t>
      </w:r>
      <w:r w:rsidRPr="009F1300">
        <w:rPr>
          <w:rFonts w:cs="TH SarabunPSK"/>
          <w:sz w:val="24"/>
          <w:szCs w:val="24"/>
        </w:rPr>
        <w:t xml:space="preserve">7 </w:t>
      </w:r>
      <w:r w:rsidRPr="009F1300">
        <w:rPr>
          <w:rFonts w:cs="TH SarabunPSK"/>
          <w:sz w:val="24"/>
          <w:szCs w:val="24"/>
          <w:cs/>
        </w:rPr>
        <w:t xml:space="preserve">จังหวัด คำนวณจากร้อยละ </w:t>
      </w:r>
      <w:r w:rsidRPr="009F1300">
        <w:rPr>
          <w:rFonts w:cs="TH SarabunPSK"/>
          <w:sz w:val="24"/>
          <w:szCs w:val="24"/>
        </w:rPr>
        <w:t xml:space="preserve">4 </w:t>
      </w:r>
      <w:r w:rsidRPr="009F1300">
        <w:rPr>
          <w:rFonts w:cs="TH SarabunPSK"/>
          <w:sz w:val="24"/>
          <w:szCs w:val="24"/>
          <w:cs/>
        </w:rPr>
        <w:t>ของแต่ละพื้นที่จังหวัด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6C1" w:rsidRDefault="00CC76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F87" w:rsidRPr="006D7162" w:rsidRDefault="006D7162" w:rsidP="006D7162">
    <w:pPr>
      <w:pStyle w:val="Header"/>
      <w:rPr>
        <w:rFonts w:ascii="TH SarabunPSK" w:hAnsi="TH SarabunPSK" w:cs="TH SarabunPSK"/>
        <w:lang w:eastAsia="zh-TW" w:bidi="ar-SA"/>
      </w:rPr>
    </w:pPr>
    <w:r w:rsidRPr="006D7162">
      <w:rPr>
        <w:rFonts w:ascii="TH SarabunPSK" w:hAnsi="TH SarabunPSK" w:cs="TH SarabunPSK"/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-695617</wp:posOffset>
              </wp:positionH>
              <wp:positionV relativeFrom="paragraph">
                <wp:posOffset>-223917</wp:posOffset>
              </wp:positionV>
              <wp:extent cx="7120399" cy="504190"/>
              <wp:effectExtent l="0" t="0" r="4445" b="0"/>
              <wp:wrapNone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0399" cy="504190"/>
                        <a:chOff x="0" y="0"/>
                        <a:chExt cx="7120399" cy="504190"/>
                      </a:xfrm>
                    </wpg:grpSpPr>
                    <wps:wsp>
                      <wps:cNvPr id="1" name="Rectangle 71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3740" cy="5041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1F87" w:rsidRPr="00CC76C1" w:rsidRDefault="00071F87" w:rsidP="00071F87">
                            <w:pPr>
                              <w:pStyle w:val="Header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4"/>
                                <w:sz w:val="26"/>
                                <w:szCs w:val="26"/>
                                <w:cs/>
                              </w:rPr>
                            </w:pPr>
                            <w:r w:rsidRPr="00CC76C1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4"/>
                                <w:sz w:val="26"/>
                                <w:szCs w:val="26"/>
                                <w:cs/>
                              </w:rPr>
                              <w:t>โครงการ</w:t>
                            </w:r>
                            <w:r w:rsidRPr="00CC76C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4"/>
                                <w:sz w:val="26"/>
                                <w:szCs w:val="26"/>
                                <w:cs/>
                              </w:rPr>
                              <w:t>สำรวจข้อมูลแรงงานนอกระบบ 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Rectangle 72"/>
                      <wps:cNvSpPr>
                        <a:spLocks noChangeArrowheads="1"/>
                      </wps:cNvSpPr>
                      <wps:spPr bwMode="auto">
                        <a:xfrm>
                          <a:off x="5817379" y="0"/>
                          <a:ext cx="1303020" cy="50419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1F87" w:rsidRPr="00CC76C1" w:rsidRDefault="00071F87" w:rsidP="00071F87">
                            <w:pPr>
                              <w:pStyle w:val="Header"/>
                              <w:jc w:val="center"/>
                              <w:rPr>
                                <w:rFonts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CC76C1">
                              <w:rPr>
                                <w:rFonts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มูลนิธิสถาบันวิจัยนโยบายเศรษฐกิจการคลัง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1" o:spid="_x0000_s1026" style="position:absolute;margin-left:-54.75pt;margin-top:-17.65pt;width:560.65pt;height:39.7pt;z-index:-251658240" coordsize="71203,50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">
              <v:rect id="Rectangle 71" o:spid="_x0000_s1027" style="position:absolute;width:57937;height:50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" fillcolor="#d8d8d8 [2732]" stroked="f" strokecolor="white [3212]" strokeweight="1.5pt">
                <v:textbox>
                  <w:txbxContent>
                    <w:p w:rsidR="00071F87" w:rsidRPr="00CC76C1" w:rsidRDefault="00071F87" w:rsidP="00071F87">
                      <w:pPr>
                        <w:pStyle w:val="Header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pacing w:val="-4"/>
                          <w:sz w:val="26"/>
                          <w:szCs w:val="26"/>
                          <w:cs/>
                        </w:rPr>
                      </w:pPr>
                      <w:r w:rsidRPr="00CC76C1">
                        <w:rPr>
                          <w:rFonts w:ascii="TH SarabunPSK" w:hAnsi="TH SarabunPSK" w:cs="TH SarabunPSK"/>
                          <w:b/>
                          <w:bCs/>
                          <w:spacing w:val="-4"/>
                          <w:sz w:val="26"/>
                          <w:szCs w:val="26"/>
                          <w:cs/>
                        </w:rPr>
                        <w:t>โครงการ</w:t>
                      </w:r>
                      <w:r w:rsidRPr="00CC76C1">
                        <w:rPr>
                          <w:rFonts w:ascii="TH SarabunPSK" w:hAnsi="TH SarabunPSK" w:cs="TH SarabunPSK" w:hint="cs"/>
                          <w:b/>
                          <w:bCs/>
                          <w:spacing w:val="-4"/>
                          <w:sz w:val="26"/>
                          <w:szCs w:val="26"/>
                          <w:cs/>
                        </w:rPr>
                        <w:t>สำรวจข้อมูลแรงงานนอกระบบ ปีงบประมาณ พ.ศ. 2561</w:t>
                      </w:r>
                    </w:p>
                  </w:txbxContent>
                </v:textbox>
              </v:rect>
              <v:rect id="Rectangle 72" o:spid="_x0000_s1028" style="position:absolute;left:58173;width:13030;height:50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" fillcolor="#b8cce4 [1300]" stroked="f" strokecolor="white [3212]" strokeweight="2pt">
                <v:textbox>
                  <w:txbxContent>
                    <w:p w:rsidR="00071F87" w:rsidRPr="00CC76C1" w:rsidRDefault="00071F87" w:rsidP="00071F87">
                      <w:pPr>
                        <w:pStyle w:val="Header"/>
                        <w:jc w:val="center"/>
                        <w:rPr>
                          <w:rFonts w:cs="TH SarabunPSK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CC76C1">
                        <w:rPr>
                          <w:rFonts w:cs="TH SarabunPSK"/>
                          <w:b/>
                          <w:bCs/>
                          <w:sz w:val="24"/>
                          <w:szCs w:val="24"/>
                          <w:cs/>
                        </w:rPr>
                        <w:t>มูลนิธิสถาบันวิจัยนโยบายเศรษฐกิจการคลัง</w:t>
                      </w:r>
                    </w:p>
                  </w:txbxContent>
                </v:textbox>
              </v:rect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6C1" w:rsidRDefault="00CC76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696F66"/>
    <w:multiLevelType w:val="hybridMultilevel"/>
    <w:tmpl w:val="ACB08FB6"/>
    <w:lvl w:ilvl="0" w:tplc="AE5438E4">
      <w:start w:val="1"/>
      <w:numFmt w:val="decimal"/>
      <w:lvlText w:val="%1)"/>
      <w:lvlJc w:val="left"/>
      <w:pPr>
        <w:ind w:left="1890" w:hanging="360"/>
      </w:pPr>
      <w:rPr>
        <w:rFonts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" w15:restartNumberingAfterBreak="0">
    <w:nsid w:val="47781BC2"/>
    <w:multiLevelType w:val="hybridMultilevel"/>
    <w:tmpl w:val="DD7A13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575"/>
    <w:rsid w:val="000025C4"/>
    <w:rsid w:val="00063EA3"/>
    <w:rsid w:val="00071F87"/>
    <w:rsid w:val="00080E9A"/>
    <w:rsid w:val="00357BDC"/>
    <w:rsid w:val="00364575"/>
    <w:rsid w:val="0042014D"/>
    <w:rsid w:val="00494F8C"/>
    <w:rsid w:val="004A1EFA"/>
    <w:rsid w:val="00525DDE"/>
    <w:rsid w:val="006077BC"/>
    <w:rsid w:val="006C3174"/>
    <w:rsid w:val="006D7162"/>
    <w:rsid w:val="00824C9F"/>
    <w:rsid w:val="00857445"/>
    <w:rsid w:val="008D5D92"/>
    <w:rsid w:val="0092490F"/>
    <w:rsid w:val="00986F15"/>
    <w:rsid w:val="009F1300"/>
    <w:rsid w:val="00B164A4"/>
    <w:rsid w:val="00BB79ED"/>
    <w:rsid w:val="00BE1328"/>
    <w:rsid w:val="00CC76C1"/>
    <w:rsid w:val="00CE4173"/>
    <w:rsid w:val="00D55F5C"/>
    <w:rsid w:val="00F66804"/>
    <w:rsid w:val="00FD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2DAA3D2-67F5-433B-A056-BD3DA545D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57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64575"/>
    <w:pPr>
      <w:ind w:left="720"/>
      <w:contextualSpacing/>
    </w:pPr>
    <w:rPr>
      <w:rFonts w:ascii="TH SarabunPSK" w:hAnsi="TH SarabunPSK" w:cs="Angsana New"/>
      <w:sz w:val="28"/>
      <w:szCs w:val="35"/>
    </w:rPr>
  </w:style>
  <w:style w:type="paragraph" w:styleId="FootnoteText">
    <w:name w:val="footnote text"/>
    <w:basedOn w:val="Normal"/>
    <w:link w:val="FootnoteTextChar"/>
    <w:uiPriority w:val="99"/>
    <w:unhideWhenUsed/>
    <w:rsid w:val="00364575"/>
    <w:pPr>
      <w:spacing w:after="0" w:line="240" w:lineRule="auto"/>
    </w:pPr>
    <w:rPr>
      <w:rFonts w:ascii="TH SarabunPSK" w:hAnsi="TH SarabunPSK"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64575"/>
    <w:rPr>
      <w:rFonts w:ascii="TH SarabunPSK" w:eastAsiaTheme="minorEastAsia" w:hAnsi="TH SarabunPSK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364575"/>
    <w:rPr>
      <w:sz w:val="32"/>
      <w:szCs w:val="32"/>
      <w:vertAlign w:val="superscript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64575"/>
    <w:rPr>
      <w:rFonts w:ascii="TH SarabunPSK" w:eastAsiaTheme="minorEastAsia" w:hAnsi="TH SarabunPSK" w:cs="Angsan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57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575"/>
    <w:rPr>
      <w:rFonts w:ascii="Tahoma" w:eastAsiaTheme="minorEastAsi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71F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1F87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071F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F8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1424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 Sutthi Suebsiriviriyakul</dc:creator>
  <cp:lastModifiedBy>Ms. Tassanee Sangmuk</cp:lastModifiedBy>
  <cp:revision>5</cp:revision>
  <cp:lastPrinted>2018-08-22T04:11:00Z</cp:lastPrinted>
  <dcterms:created xsi:type="dcterms:W3CDTF">2018-12-13T04:40:00Z</dcterms:created>
  <dcterms:modified xsi:type="dcterms:W3CDTF">2018-12-27T11:24:00Z</dcterms:modified>
</cp:coreProperties>
</file>